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-123823</wp:posOffset>
            </wp:positionH>
            <wp:positionV relativeFrom="page">
              <wp:posOffset>28575</wp:posOffset>
            </wp:positionV>
            <wp:extent cx="7700963" cy="1582739"/>
            <wp:effectExtent b="0" l="0" r="0" t="0"/>
            <wp:wrapNone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00963" cy="158273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ПРОГРАММА*</w:t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b w:val="1"/>
          <w:i w:val="1"/>
          <w:color w:val="980000"/>
          <w:sz w:val="30"/>
          <w:szCs w:val="30"/>
        </w:rPr>
      </w:pPr>
      <w:r w:rsidDel="00000000" w:rsidR="00000000" w:rsidRPr="00000000">
        <w:rPr>
          <w:b w:val="1"/>
          <w:i w:val="1"/>
          <w:color w:val="980000"/>
          <w:sz w:val="30"/>
          <w:szCs w:val="30"/>
          <w:rtl w:val="0"/>
        </w:rPr>
        <w:t xml:space="preserve">ЧАСОВОЙ ПОЯС </w:t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b w:val="1"/>
          <w:sz w:val="32"/>
          <w:szCs w:val="32"/>
        </w:rPr>
      </w:pPr>
      <w:r w:rsidDel="00000000" w:rsidR="00000000" w:rsidRPr="00000000">
        <w:rPr>
          <w:i w:val="1"/>
          <w:color w:val="980000"/>
          <w:sz w:val="30"/>
          <w:szCs w:val="30"/>
          <w:rtl w:val="0"/>
        </w:rPr>
        <w:t xml:space="preserve">г. Владивосток UTC +10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b w:val="1"/>
          <w:color w:val="085a5f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color w:val="085a5f"/>
          <w:sz w:val="32"/>
          <w:szCs w:val="32"/>
          <w:rtl w:val="0"/>
        </w:rPr>
        <w:t xml:space="preserve">27 СЕНТЯБРЯ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0466.0" w:type="dxa"/>
            <w:jc w:val="center"/>
            <w:tblBorders>
              <w:top w:color="085a5f" w:space="0" w:sz="8" w:val="single"/>
              <w:left w:color="085a5f" w:space="0" w:sz="8" w:val="single"/>
              <w:bottom w:color="085a5f" w:space="0" w:sz="8" w:val="single"/>
              <w:right w:color="085a5f" w:space="0" w:sz="8" w:val="single"/>
              <w:insideH w:color="085a5f" w:space="0" w:sz="8" w:val="single"/>
              <w:insideV w:color="085a5f" w:space="0" w:sz="8" w:val="single"/>
            </w:tblBorders>
            <w:tblLayout w:type="fixed"/>
            <w:tblLook w:val="0600"/>
          </w:tblPr>
          <w:tblGrid>
            <w:gridCol w:w="10466"/>
            <w:tblGridChange w:id="0">
              <w:tblGrid>
                <w:gridCol w:w="1046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085a5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spacing w:after="0" w:line="240" w:lineRule="auto"/>
                  <w:jc w:val="center"/>
                  <w:rPr>
                    <w:b w:val="1"/>
                    <w:color w:val="ff9900"/>
                    <w:sz w:val="32"/>
                    <w:szCs w:val="32"/>
                  </w:rPr>
                </w:pPr>
                <w:r w:rsidDel="00000000" w:rsidR="00000000" w:rsidRPr="00000000">
                  <w:rPr>
                    <w:b w:val="1"/>
                    <w:color w:val="ff9900"/>
                    <w:sz w:val="32"/>
                    <w:szCs w:val="32"/>
                    <w:rtl w:val="0"/>
                  </w:rPr>
                  <w:t xml:space="preserve">1-й день</w:t>
                </w:r>
              </w:p>
              <w:p w:rsidR="00000000" w:rsidDel="00000000" w:rsidP="00000000" w:rsidRDefault="00000000" w:rsidRPr="00000000" w14:paraId="0000000D">
                <w:pPr>
                  <w:spacing w:after="0" w:line="240" w:lineRule="auto"/>
                  <w:jc w:val="center"/>
                  <w:rPr>
                    <w:b w:val="1"/>
                    <w:color w:val="ff9900"/>
                    <w:sz w:val="32"/>
                    <w:szCs w:val="32"/>
                  </w:rPr>
                </w:pPr>
                <w:r w:rsidDel="00000000" w:rsidR="00000000" w:rsidRPr="00000000">
                  <w:rPr>
                    <w:b w:val="1"/>
                    <w:color w:val="ff9900"/>
                    <w:sz w:val="32"/>
                    <w:szCs w:val="32"/>
                    <w:rtl w:val="0"/>
                  </w:rPr>
                  <w:t xml:space="preserve">Зал Даймонд “А” </w:t>
                </w:r>
              </w:p>
              <w:p w:rsidR="00000000" w:rsidDel="00000000" w:rsidP="00000000" w:rsidRDefault="00000000" w:rsidRPr="00000000" w14:paraId="0000000E">
                <w:pPr>
                  <w:spacing w:after="0" w:line="240" w:lineRule="auto"/>
                  <w:jc w:val="center"/>
                  <w:rPr>
                    <w:b w:val="1"/>
                    <w:color w:val="ff9900"/>
                    <w:sz w:val="32"/>
                    <w:szCs w:val="3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F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b w:val="1"/>
          <w:color w:val="085a5f"/>
          <w:sz w:val="26"/>
          <w:szCs w:val="26"/>
        </w:rPr>
      </w:pPr>
      <w:r w:rsidDel="00000000" w:rsidR="00000000" w:rsidRPr="00000000">
        <w:rPr>
          <w:b w:val="1"/>
          <w:color w:val="085a5f"/>
          <w:sz w:val="26"/>
          <w:szCs w:val="26"/>
          <w:rtl w:val="0"/>
        </w:rPr>
        <w:t xml:space="preserve">10:00-11:00 Торжественная церемония открытия Форума (60 мин.)</w:t>
      </w:r>
    </w:p>
    <w:p w:rsidR="00000000" w:rsidDel="00000000" w:rsidP="00000000" w:rsidRDefault="00000000" w:rsidRPr="00000000" w14:paraId="0000001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10466.0" w:type="dxa"/>
            <w:jc w:val="center"/>
            <w:tblBorders>
              <w:top w:color="ff9900" w:space="0" w:sz="8" w:val="single"/>
              <w:left w:color="ff9900" w:space="0" w:sz="8" w:val="single"/>
              <w:bottom w:color="ff9900" w:space="0" w:sz="8" w:val="single"/>
              <w:right w:color="ff9900" w:space="0" w:sz="8" w:val="single"/>
              <w:insideH w:color="ff9900" w:space="0" w:sz="8" w:val="single"/>
              <w:insideV w:color="ff9900" w:space="0" w:sz="8" w:val="single"/>
            </w:tblBorders>
            <w:tblLayout w:type="fixed"/>
            <w:tblLook w:val="0600"/>
          </w:tblPr>
          <w:tblGrid>
            <w:gridCol w:w="10466"/>
            <w:tblGridChange w:id="0">
              <w:tblGrid>
                <w:gridCol w:w="1046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ff9900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spacing w:after="0" w:line="240" w:lineRule="auto"/>
                  <w:jc w:val="center"/>
                  <w:rPr>
                    <w:b w:val="1"/>
                    <w:color w:val="085a5f"/>
                    <w:sz w:val="32"/>
                    <w:szCs w:val="32"/>
                    <w:shd w:fill="ff9900" w:val="clear"/>
                  </w:rPr>
                </w:pPr>
                <w:r w:rsidDel="00000000" w:rsidR="00000000" w:rsidRPr="00000000">
                  <w:rPr>
                    <w:b w:val="1"/>
                    <w:color w:val="085a5f"/>
                    <w:sz w:val="32"/>
                    <w:szCs w:val="32"/>
                    <w:shd w:fill="ff9900" w:val="clear"/>
                    <w:rtl w:val="0"/>
                  </w:rPr>
                  <w:t xml:space="preserve">1-й день</w:t>
                </w:r>
              </w:p>
              <w:p w:rsidR="00000000" w:rsidDel="00000000" w:rsidP="00000000" w:rsidRDefault="00000000" w:rsidRPr="00000000" w14:paraId="00000014">
                <w:pPr>
                  <w:spacing w:after="0" w:line="240" w:lineRule="auto"/>
                  <w:jc w:val="center"/>
                  <w:rPr>
                    <w:b w:val="1"/>
                    <w:color w:val="085a5f"/>
                    <w:sz w:val="32"/>
                    <w:szCs w:val="32"/>
                    <w:shd w:fill="ff9900" w:val="clear"/>
                  </w:rPr>
                </w:pPr>
                <w:r w:rsidDel="00000000" w:rsidR="00000000" w:rsidRPr="00000000">
                  <w:rPr>
                    <w:b w:val="1"/>
                    <w:color w:val="085a5f"/>
                    <w:sz w:val="32"/>
                    <w:szCs w:val="32"/>
                    <w:shd w:fill="ff9900" w:val="clear"/>
                    <w:rtl w:val="0"/>
                  </w:rPr>
                  <w:t xml:space="preserve">Зал Даймонд “В” (200 мест)</w:t>
                </w:r>
              </w:p>
              <w:p w:rsidR="00000000" w:rsidDel="00000000" w:rsidP="00000000" w:rsidRDefault="00000000" w:rsidRPr="00000000" w14:paraId="00000015">
                <w:pPr>
                  <w:spacing w:after="0" w:line="240" w:lineRule="auto"/>
                  <w:jc w:val="center"/>
                  <w:rPr>
                    <w:sz w:val="20"/>
                    <w:szCs w:val="20"/>
                    <w:u w:val="single"/>
                  </w:rPr>
                </w:pPr>
                <w:r w:rsidDel="00000000" w:rsidR="00000000" w:rsidRPr="00000000">
                  <w:rPr>
                    <w:b w:val="1"/>
                    <w:color w:val="085a5f"/>
                    <w:sz w:val="28"/>
                    <w:szCs w:val="28"/>
                    <w:shd w:fill="ff9900" w:val="clear"/>
                    <w:rtl w:val="0"/>
                  </w:rPr>
                  <w:t xml:space="preserve">ПРОГРАММА ПО ЭСТЕТИЧЕСКОЙ МЕДИЦИНЕ, ДЕРМАТОЛОГИИ И КОСМЕТОЛОГИИ*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6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76" w:lineRule="auto"/>
        <w:rPr>
          <w:b w:val="1"/>
          <w:color w:val="085a5f"/>
          <w:sz w:val="24"/>
          <w:szCs w:val="24"/>
        </w:rPr>
      </w:pPr>
      <w:r w:rsidDel="00000000" w:rsidR="00000000" w:rsidRPr="00000000">
        <w:rPr>
          <w:b w:val="1"/>
          <w:color w:val="085a5f"/>
          <w:sz w:val="24"/>
          <w:szCs w:val="24"/>
          <w:rtl w:val="0"/>
        </w:rPr>
        <w:t xml:space="preserve">11:30-13:00 Секция «Коллагеностимуляция: эволюция или революция?» (90 мин.)</w:t>
      </w:r>
    </w:p>
    <w:p w:rsidR="00000000" w:rsidDel="00000000" w:rsidP="00000000" w:rsidRDefault="00000000" w:rsidRPr="00000000" w14:paraId="00000018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Модераторы: Шарова А.А., Капулер О.М.</w:t>
      </w:r>
    </w:p>
    <w:p w:rsidR="00000000" w:rsidDel="00000000" w:rsidP="00000000" w:rsidRDefault="00000000" w:rsidRPr="00000000" w14:paraId="00000019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Возможности коллагенотерапии при коррекции рубцовых деформаций*</w:t>
      </w:r>
    </w:p>
    <w:p w:rsidR="00000000" w:rsidDel="00000000" w:rsidP="00000000" w:rsidRDefault="00000000" w:rsidRPr="00000000" w14:paraId="0000001B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Киселева О.А. (15 мин.)</w:t>
      </w:r>
    </w:p>
    <w:p w:rsidR="00000000" w:rsidDel="00000000" w:rsidP="00000000" w:rsidRDefault="00000000" w:rsidRPr="00000000" w14:paraId="0000001C">
      <w:pPr>
        <w:spacing w:after="0" w:before="0" w:line="276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(*при поддержке компании Биофармахолдинг, не входит в программу для НМО)</w:t>
      </w:r>
    </w:p>
    <w:p w:rsidR="00000000" w:rsidDel="00000000" w:rsidP="00000000" w:rsidRDefault="00000000" w:rsidRPr="00000000" w14:paraId="0000001D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Коллаген на максимум: быстрая и эффективная помощь пациенткам 30+ в послеродовом периоде*</w:t>
      </w:r>
    </w:p>
    <w:p w:rsidR="00000000" w:rsidDel="00000000" w:rsidP="00000000" w:rsidRDefault="00000000" w:rsidRPr="00000000" w14:paraId="0000001F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Манасян А.М. (15 мин.)</w:t>
      </w:r>
    </w:p>
    <w:p w:rsidR="00000000" w:rsidDel="00000000" w:rsidP="00000000" w:rsidRDefault="00000000" w:rsidRPr="00000000" w14:paraId="00000020">
      <w:pPr>
        <w:spacing w:after="0" w:before="0" w:line="276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(*при поддержке компании КИТ МЕД, не входит в программу для НМО)</w:t>
      </w:r>
    </w:p>
    <w:p w:rsidR="00000000" w:rsidDel="00000000" w:rsidP="00000000" w:rsidRDefault="00000000" w:rsidRPr="00000000" w14:paraId="00000021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Революция в шприце: сила двух молекул Bellari Estilla*</w:t>
      </w:r>
    </w:p>
    <w:p w:rsidR="00000000" w:rsidDel="00000000" w:rsidP="00000000" w:rsidRDefault="00000000" w:rsidRPr="00000000" w14:paraId="00000023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Климова Е.В. (15 мин.)</w:t>
      </w:r>
    </w:p>
    <w:p w:rsidR="00000000" w:rsidDel="00000000" w:rsidP="00000000" w:rsidRDefault="00000000" w:rsidRPr="00000000" w14:paraId="00000024">
      <w:pPr>
        <w:spacing w:after="0" w:before="0" w:line="276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(*при поддержке бренда Bellarti, не входит в программу для НМО)</w:t>
      </w:r>
    </w:p>
    <w:p w:rsidR="00000000" w:rsidDel="00000000" w:rsidP="00000000" w:rsidRDefault="00000000" w:rsidRPr="00000000" w14:paraId="00000025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Гиалуроновая кислота бренда MiraLine и поли-L-молочная кислота MiraLine PLLA 28: гибридные протоколы. Результаты научно-клинического исследования*</w:t>
      </w:r>
    </w:p>
    <w:p w:rsidR="00000000" w:rsidDel="00000000" w:rsidP="00000000" w:rsidRDefault="00000000" w:rsidRPr="00000000" w14:paraId="00000027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Капулер О.М.</w:t>
      </w:r>
      <w:r w:rsidDel="00000000" w:rsidR="00000000" w:rsidRPr="00000000">
        <w:rPr>
          <w:b w:val="1"/>
          <w:sz w:val="24"/>
          <w:szCs w:val="24"/>
          <w:rtl w:val="0"/>
        </w:rPr>
        <w:t xml:space="preserve"> (15 мин.)</w:t>
      </w:r>
    </w:p>
    <w:p w:rsidR="00000000" w:rsidDel="00000000" w:rsidP="00000000" w:rsidRDefault="00000000" w:rsidRPr="00000000" w14:paraId="00000028">
      <w:pPr>
        <w:spacing w:after="0" w:line="276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(*при поддержке компании LOTOS UNITED, не входит в программу для НМО)</w:t>
      </w:r>
    </w:p>
    <w:p w:rsidR="00000000" w:rsidDel="00000000" w:rsidP="00000000" w:rsidRDefault="00000000" w:rsidRPr="00000000" w14:paraId="00000029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Многоуровневая коррекция коллагенстимулирующими методиками</w:t>
      </w:r>
    </w:p>
    <w:p w:rsidR="00000000" w:rsidDel="00000000" w:rsidP="00000000" w:rsidRDefault="00000000" w:rsidRPr="00000000" w14:paraId="0000002C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Чернец К.В. (15 мин.)</w:t>
      </w:r>
    </w:p>
    <w:p w:rsidR="00000000" w:rsidDel="00000000" w:rsidP="00000000" w:rsidRDefault="00000000" w:rsidRPr="00000000" w14:paraId="0000002D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Дискуссия (15 мин.)</w:t>
      </w:r>
    </w:p>
    <w:p w:rsidR="00000000" w:rsidDel="00000000" w:rsidP="00000000" w:rsidRDefault="00000000" w:rsidRPr="00000000" w14:paraId="0000002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="276" w:lineRule="auto"/>
        <w:rPr>
          <w:b w:val="1"/>
          <w:color w:val="085a5f"/>
          <w:sz w:val="24"/>
          <w:szCs w:val="24"/>
        </w:rPr>
      </w:pPr>
      <w:r w:rsidDel="00000000" w:rsidR="00000000" w:rsidRPr="00000000">
        <w:rPr>
          <w:b w:val="1"/>
          <w:color w:val="085a5f"/>
          <w:sz w:val="24"/>
          <w:szCs w:val="24"/>
          <w:rtl w:val="0"/>
        </w:rPr>
        <w:t xml:space="preserve">13:30-14:30 Развитие инъекционных Anti-age технологий: новинки препаратов и техник введения*</w:t>
      </w:r>
    </w:p>
    <w:p w:rsidR="00000000" w:rsidDel="00000000" w:rsidP="00000000" w:rsidRDefault="00000000" w:rsidRPr="00000000" w14:paraId="00000033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Модератор: Санников А.В.</w:t>
      </w:r>
    </w:p>
    <w:p w:rsidR="00000000" w:rsidDel="00000000" w:rsidP="00000000" w:rsidRDefault="00000000" w:rsidRPr="00000000" w14:paraId="00000034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(*при поддержке компании «Мартинекс», не входит в программу для НМО) (60 мин.)</w:t>
      </w:r>
    </w:p>
    <w:p w:rsidR="00000000" w:rsidDel="00000000" w:rsidP="00000000" w:rsidRDefault="00000000" w:rsidRPr="00000000" w14:paraId="00000035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Приветственное слово</w:t>
      </w:r>
    </w:p>
    <w:p w:rsidR="00000000" w:rsidDel="00000000" w:rsidP="00000000" w:rsidRDefault="00000000" w:rsidRPr="00000000" w14:paraId="00000037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Санников А.В. (15 мин.)</w:t>
      </w:r>
    </w:p>
    <w:p w:rsidR="00000000" w:rsidDel="00000000" w:rsidP="00000000" w:rsidRDefault="00000000" w:rsidRPr="00000000" w14:paraId="00000038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Максимальный эффект с безопасным результатом - альянс работы качественного филлера в нужных объемах</w:t>
      </w:r>
    </w:p>
    <w:p w:rsidR="00000000" w:rsidDel="00000000" w:rsidP="00000000" w:rsidRDefault="00000000" w:rsidRPr="00000000" w14:paraId="0000003A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Чиниджанц К.А. (15 мин.)</w:t>
      </w:r>
    </w:p>
    <w:p w:rsidR="00000000" w:rsidDel="00000000" w:rsidP="00000000" w:rsidRDefault="00000000" w:rsidRPr="00000000" w14:paraId="0000003B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Биорепаранты нового поколения – доказанное Anti-age действие</w:t>
      </w:r>
    </w:p>
    <w:p w:rsidR="00000000" w:rsidDel="00000000" w:rsidP="00000000" w:rsidRDefault="00000000" w:rsidRPr="00000000" w14:paraId="0000003D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Михайлова Н.П. (15 мин.)</w:t>
      </w:r>
    </w:p>
    <w:p w:rsidR="00000000" w:rsidDel="00000000" w:rsidP="00000000" w:rsidRDefault="00000000" w:rsidRPr="00000000" w14:paraId="0000003E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﻿ Гиалуроновая  и ретиноевая кислоты - эффективный тандем</w:t>
      </w:r>
    </w:p>
    <w:p w:rsidR="00000000" w:rsidDel="00000000" w:rsidP="00000000" w:rsidRDefault="00000000" w:rsidRPr="00000000" w14:paraId="00000040">
      <w:pPr>
        <w:spacing w:after="0" w:before="0" w:line="276" w:lineRule="auto"/>
        <w:rPr>
          <w:rFonts w:ascii="Arial" w:cs="Arial" w:eastAsia="Arial" w:hAnsi="Arial"/>
          <w:b w:val="1"/>
          <w:color w:val="161616"/>
          <w:sz w:val="21"/>
          <w:szCs w:val="2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Санников А.В.,  Чиниджанц К.А. (15 мин.)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085a5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="276" w:lineRule="auto"/>
        <w:rPr>
          <w:b w:val="1"/>
          <w:color w:val="085a5f"/>
          <w:sz w:val="24"/>
          <w:szCs w:val="24"/>
        </w:rPr>
      </w:pPr>
      <w:r w:rsidDel="00000000" w:rsidR="00000000" w:rsidRPr="00000000">
        <w:rPr>
          <w:b w:val="1"/>
          <w:color w:val="085a5f"/>
          <w:sz w:val="24"/>
          <w:szCs w:val="24"/>
          <w:rtl w:val="0"/>
        </w:rPr>
        <w:t xml:space="preserve">14:45-15:45 Ключевая лекция «Лечение гиперпигментации. Определяющая роль топического ухода»*</w:t>
      </w:r>
    </w:p>
    <w:p w:rsidR="00000000" w:rsidDel="00000000" w:rsidP="00000000" w:rsidRDefault="00000000" w:rsidRPr="00000000" w14:paraId="00000045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Шарова А.А. (60 мин.)</w:t>
      </w:r>
    </w:p>
    <w:p w:rsidR="00000000" w:rsidDel="00000000" w:rsidP="00000000" w:rsidRDefault="00000000" w:rsidRPr="00000000" w14:paraId="00000046">
      <w:pPr>
        <w:spacing w:after="0" w:before="0" w:line="276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(*при поддержке брендов La Roche-Posay и Vichy, не входит в программу для НМО)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b w:val="1"/>
          <w:color w:val="085a5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before="0" w:line="276" w:lineRule="auto"/>
        <w:rPr>
          <w:b w:val="1"/>
          <w:color w:val="085a5f"/>
          <w:sz w:val="24"/>
          <w:szCs w:val="24"/>
        </w:rPr>
      </w:pPr>
      <w:r w:rsidDel="00000000" w:rsidR="00000000" w:rsidRPr="00000000">
        <w:rPr>
          <w:b w:val="1"/>
          <w:color w:val="085a5f"/>
          <w:sz w:val="24"/>
          <w:szCs w:val="24"/>
          <w:rtl w:val="0"/>
        </w:rPr>
        <w:t xml:space="preserve">16:00-18:00 Секция «Инъекционная косметология: вчера, сегодня, завтра» (120 мин.)</w:t>
      </w:r>
    </w:p>
    <w:p w:rsidR="00000000" w:rsidDel="00000000" w:rsidP="00000000" w:rsidRDefault="00000000" w:rsidRPr="00000000" w14:paraId="0000004B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Модератор: Шарова А.А.</w:t>
      </w:r>
    </w:p>
    <w:p w:rsidR="00000000" w:rsidDel="00000000" w:rsidP="00000000" w:rsidRDefault="00000000" w:rsidRPr="00000000" w14:paraId="0000004C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Быть, а не казаться. Объективная реальность эффективности PRP. Анатомия эффективных инъекций Cortexil PRP</w:t>
      </w:r>
      <w:r w:rsidDel="00000000" w:rsidR="00000000" w:rsidRPr="00000000">
        <w:rPr>
          <w:sz w:val="24"/>
          <w:szCs w:val="24"/>
          <w:rtl w:val="0"/>
        </w:rPr>
        <w:t xml:space="preserve">*</w:t>
      </w:r>
    </w:p>
    <w:p w:rsidR="00000000" w:rsidDel="00000000" w:rsidP="00000000" w:rsidRDefault="00000000" w:rsidRPr="00000000" w14:paraId="0000004E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Чернец К.В. (30 мин.)</w:t>
      </w:r>
    </w:p>
    <w:p w:rsidR="00000000" w:rsidDel="00000000" w:rsidP="00000000" w:rsidRDefault="00000000" w:rsidRPr="00000000" w14:paraId="0000004F">
      <w:pPr>
        <w:spacing w:after="0" w:before="0" w:line="276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(*при поддержке компании Cortexil, не входит в программу для НМО)</w:t>
      </w:r>
    </w:p>
    <w:p w:rsidR="00000000" w:rsidDel="00000000" w:rsidP="00000000" w:rsidRDefault="00000000" w:rsidRPr="00000000" w14:paraId="00000050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1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Новый взгляд на осложнения после введения филлеров у эмоционально лабильных пациентов*</w:t>
      </w:r>
    </w:p>
    <w:p w:rsidR="00000000" w:rsidDel="00000000" w:rsidP="00000000" w:rsidRDefault="00000000" w:rsidRPr="00000000" w14:paraId="00000052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Рогожина О.Ю. (15 мин.)</w:t>
      </w:r>
    </w:p>
    <w:p w:rsidR="00000000" w:rsidDel="00000000" w:rsidP="00000000" w:rsidRDefault="00000000" w:rsidRPr="00000000" w14:paraId="00000053">
      <w:pPr>
        <w:spacing w:after="0" w:before="0" w:line="276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(*при поддержке компании SkinElly, не входит в программу для НМО)</w:t>
      </w:r>
    </w:p>
    <w:p w:rsidR="00000000" w:rsidDel="00000000" w:rsidP="00000000" w:rsidRDefault="00000000" w:rsidRPr="00000000" w14:paraId="00000054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5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Усиленная методика одномоментного лифтинга и омоложения кожи*</w:t>
      </w:r>
    </w:p>
    <w:p w:rsidR="00000000" w:rsidDel="00000000" w:rsidP="00000000" w:rsidRDefault="00000000" w:rsidRPr="00000000" w14:paraId="00000056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Санников А.В., Михайлова Н.П. (15 мин.)</w:t>
      </w:r>
    </w:p>
    <w:p w:rsidR="00000000" w:rsidDel="00000000" w:rsidP="00000000" w:rsidRDefault="00000000" w:rsidRPr="00000000" w14:paraId="00000057">
      <w:pPr>
        <w:spacing w:after="0" w:before="0" w:line="276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(*при поддержке компании «Мартинекс», не входит в программу для НМО)</w:t>
      </w:r>
    </w:p>
    <w:p w:rsidR="00000000" w:rsidDel="00000000" w:rsidP="00000000" w:rsidRDefault="00000000" w:rsidRPr="00000000" w14:paraId="00000058">
      <w:pPr>
        <w:spacing w:after="0" w:before="0" w:line="276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9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Препараты линейки VISCOLINE®. Перезагрузка!*</w:t>
      </w:r>
    </w:p>
    <w:p w:rsidR="00000000" w:rsidDel="00000000" w:rsidP="00000000" w:rsidRDefault="00000000" w:rsidRPr="00000000" w14:paraId="0000005A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Искра Е.Л. (30 мин.)</w:t>
      </w:r>
    </w:p>
    <w:p w:rsidR="00000000" w:rsidDel="00000000" w:rsidP="00000000" w:rsidRDefault="00000000" w:rsidRPr="00000000" w14:paraId="0000005B">
      <w:pPr>
        <w:spacing w:after="0" w:before="0" w:line="276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(*при поддержке компании Интелбио, не входит в программу для НМО)</w:t>
      </w:r>
    </w:p>
    <w:p w:rsidR="00000000" w:rsidDel="00000000" w:rsidP="00000000" w:rsidRDefault="00000000" w:rsidRPr="00000000" w14:paraId="0000005C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D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Работа с «безресурсной» кожей в «пикантном» возрасте. Клинические примеры*</w:t>
      </w:r>
    </w:p>
    <w:p w:rsidR="00000000" w:rsidDel="00000000" w:rsidP="00000000" w:rsidRDefault="00000000" w:rsidRPr="00000000" w14:paraId="0000005E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Токарчук К.В. (15 мин.)</w:t>
      </w:r>
    </w:p>
    <w:p w:rsidR="00000000" w:rsidDel="00000000" w:rsidP="00000000" w:rsidRDefault="00000000" w:rsidRPr="00000000" w14:paraId="0000005F">
      <w:pPr>
        <w:spacing w:after="0" w:before="0" w:line="276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(*при поддержке компании Цитолайф, не входит в программу для НМО)</w:t>
      </w:r>
    </w:p>
    <w:p w:rsidR="00000000" w:rsidDel="00000000" w:rsidP="00000000" w:rsidRDefault="00000000" w:rsidRPr="00000000" w14:paraId="00000060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1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Дискуссия (15 мин.)</w:t>
      </w:r>
    </w:p>
    <w:p w:rsidR="00000000" w:rsidDel="00000000" w:rsidP="00000000" w:rsidRDefault="00000000" w:rsidRPr="00000000" w14:paraId="00000062">
      <w:pPr>
        <w:spacing w:after="0" w:before="240" w:line="276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b w:val="1"/>
          <w:color w:val="085a5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3"/>
            <w:tblW w:w="10466.0" w:type="dxa"/>
            <w:jc w:val="center"/>
            <w:tblBorders>
              <w:top w:color="ff9900" w:space="0" w:sz="48" w:val="single"/>
              <w:left w:color="ff9900" w:space="0" w:sz="48" w:val="single"/>
              <w:bottom w:color="ff9900" w:space="0" w:sz="48" w:val="single"/>
              <w:right w:color="ff9900" w:space="0" w:sz="48" w:val="single"/>
              <w:insideH w:color="ff9900" w:space="0" w:sz="48" w:val="single"/>
              <w:insideV w:color="ff9900" w:space="0" w:sz="48" w:val="single"/>
            </w:tblBorders>
            <w:tblLayout w:type="fixed"/>
            <w:tblLook w:val="0600"/>
          </w:tblPr>
          <w:tblGrid>
            <w:gridCol w:w="10466"/>
            <w:tblGridChange w:id="0">
              <w:tblGrid>
                <w:gridCol w:w="1046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085a5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5">
                <w:pPr>
                  <w:spacing w:after="0" w:line="240" w:lineRule="auto"/>
                  <w:jc w:val="center"/>
                  <w:rPr>
                    <w:b w:val="1"/>
                    <w:color w:val="ffffff"/>
                    <w:sz w:val="32"/>
                    <w:szCs w:val="32"/>
                  </w:rPr>
                </w:pPr>
                <w:r w:rsidDel="00000000" w:rsidR="00000000" w:rsidRPr="00000000">
                  <w:rPr>
                    <w:b w:val="1"/>
                    <w:color w:val="ffffff"/>
                    <w:sz w:val="32"/>
                    <w:szCs w:val="32"/>
                    <w:rtl w:val="0"/>
                  </w:rPr>
                  <w:t xml:space="preserve">1-й день</w:t>
                </w:r>
              </w:p>
              <w:p w:rsidR="00000000" w:rsidDel="00000000" w:rsidP="00000000" w:rsidRDefault="00000000" w:rsidRPr="00000000" w14:paraId="00000066">
                <w:pPr>
                  <w:spacing w:after="0" w:line="240" w:lineRule="auto"/>
                  <w:jc w:val="center"/>
                  <w:rPr>
                    <w:b w:val="1"/>
                    <w:color w:val="ffffff"/>
                    <w:sz w:val="32"/>
                    <w:szCs w:val="32"/>
                  </w:rPr>
                </w:pPr>
                <w:r w:rsidDel="00000000" w:rsidR="00000000" w:rsidRPr="00000000">
                  <w:rPr>
                    <w:b w:val="1"/>
                    <w:color w:val="ffffff"/>
                    <w:sz w:val="32"/>
                    <w:szCs w:val="32"/>
                    <w:rtl w:val="0"/>
                  </w:rPr>
                  <w:t xml:space="preserve">Зал “Эмеральд” (50 мест)*</w:t>
                </w:r>
              </w:p>
            </w:tc>
          </w:tr>
        </w:tbl>
      </w:sdtContent>
    </w:sdt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085a5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before="0" w:line="276" w:lineRule="auto"/>
        <w:rPr>
          <w:b w:val="1"/>
          <w:color w:val="085a5f"/>
          <w:sz w:val="24"/>
          <w:szCs w:val="24"/>
          <w:highlight w:val="white"/>
        </w:rPr>
      </w:pPr>
      <w:r w:rsidDel="00000000" w:rsidR="00000000" w:rsidRPr="00000000">
        <w:rPr>
          <w:b w:val="1"/>
          <w:color w:val="085a5f"/>
          <w:sz w:val="24"/>
          <w:szCs w:val="24"/>
          <w:highlight w:val="white"/>
          <w:rtl w:val="0"/>
        </w:rPr>
        <w:t xml:space="preserve">11:30-12:45 Секция «Повышение безопасности косметологических процедур и реабилитация» (75 мин.)</w:t>
      </w:r>
    </w:p>
    <w:p w:rsidR="00000000" w:rsidDel="00000000" w:rsidP="00000000" w:rsidRDefault="00000000" w:rsidRPr="00000000" w14:paraId="00000069">
      <w:pPr>
        <w:spacing w:after="0" w:before="0" w:line="276" w:lineRule="auto"/>
        <w:rPr>
          <w:i w:val="1"/>
          <w:color w:val="085a5f"/>
          <w:sz w:val="24"/>
          <w:szCs w:val="24"/>
          <w:highlight w:val="white"/>
        </w:rPr>
      </w:pPr>
      <w:r w:rsidDel="00000000" w:rsidR="00000000" w:rsidRPr="00000000">
        <w:rPr>
          <w:i w:val="1"/>
          <w:color w:val="085a5f"/>
          <w:sz w:val="24"/>
          <w:szCs w:val="24"/>
          <w:highlight w:val="white"/>
          <w:rtl w:val="0"/>
        </w:rPr>
        <w:t xml:space="preserve">Модераторы: Бычкова Н.Ю., Шарова А.А.</w:t>
      </w:r>
    </w:p>
    <w:p w:rsidR="00000000" w:rsidDel="00000000" w:rsidP="00000000" w:rsidRDefault="00000000" w:rsidRPr="00000000" w14:paraId="0000006A">
      <w:pPr>
        <w:spacing w:after="0" w:before="0" w:line="276" w:lineRule="auto"/>
        <w:rPr>
          <w:b w:val="1"/>
          <w:i w:val="1"/>
          <w:color w:val="085a5f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Аутологичные тромбоцитарные экзосомы в лечении ран и рубцов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Шарова А.А. (15 мин.)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Коррекция возраст-ассоциированных изменений в соответствии с действующими клиническими рекомендациями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Бычкова Н.Ю. (15 мин.)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Рубцы постакне: лазер или микроигольчатый RF? Что влияет на выбор метода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Некрасова С.В. (15 мин.)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Комбинированные схемы лечения рубцовых, пигментных и воспалительных заболеваний кожи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Петрий О.Е. (15 мин.)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Дискуссия (15 мин.)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b w:val="1"/>
          <w:color w:val="085a5f"/>
          <w:sz w:val="24"/>
          <w:szCs w:val="24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before="0" w:line="276" w:lineRule="auto"/>
        <w:rPr>
          <w:b w:val="1"/>
          <w:color w:val="085a5f"/>
          <w:sz w:val="24"/>
          <w:szCs w:val="24"/>
        </w:rPr>
      </w:pPr>
      <w:r w:rsidDel="00000000" w:rsidR="00000000" w:rsidRPr="00000000">
        <w:rPr>
          <w:b w:val="1"/>
          <w:color w:val="085a5f"/>
          <w:sz w:val="24"/>
          <w:szCs w:val="24"/>
          <w:rtl w:val="0"/>
        </w:rPr>
        <w:t xml:space="preserve">13:30-14:30 Секция “Качество и безопасность медицинской деятельности” (60 мин.)</w:t>
      </w:r>
    </w:p>
    <w:p w:rsidR="00000000" w:rsidDel="00000000" w:rsidP="00000000" w:rsidRDefault="00000000" w:rsidRPr="00000000" w14:paraId="0000007C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Модератор: Иванов И.В.</w:t>
      </w:r>
    </w:p>
    <w:p w:rsidR="00000000" w:rsidDel="00000000" w:rsidP="00000000" w:rsidRDefault="00000000" w:rsidRPr="00000000" w14:paraId="0000007D">
      <w:pPr>
        <w:spacing w:after="0" w:before="0" w:line="276" w:lineRule="auto"/>
        <w:rPr>
          <w:b w:val="1"/>
          <w:color w:val="085a5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Качество и безопасность медицинской деятельности. Актуальные вопросы безопасности обращения медицинских изделий</w:t>
      </w:r>
    </w:p>
    <w:p w:rsidR="00000000" w:rsidDel="00000000" w:rsidP="00000000" w:rsidRDefault="00000000" w:rsidRPr="00000000" w14:paraId="0000007F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Иванов Игорь Владимирович (15 мин.)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Генеральный директор ФГБУ «ВНИИИМТ» Росздравнадзора, д.м.н.</w:t>
      </w:r>
    </w:p>
    <w:p w:rsidR="00000000" w:rsidDel="00000000" w:rsidP="00000000" w:rsidRDefault="00000000" w:rsidRPr="00000000" w14:paraId="00000080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1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Мониторинг безопасности медицинских изделий. Порядок проведения</w:t>
      </w:r>
    </w:p>
    <w:p w:rsidR="00000000" w:rsidDel="00000000" w:rsidP="00000000" w:rsidRDefault="00000000" w:rsidRPr="00000000" w14:paraId="00000082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Зиновьева Евгения Владимировна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(15 мин.)</w:t>
      </w:r>
    </w:p>
    <w:p w:rsidR="00000000" w:rsidDel="00000000" w:rsidP="00000000" w:rsidRDefault="00000000" w:rsidRPr="00000000" w14:paraId="00000083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Заместитель руководителя Центра научных исследований и перспективных разработок ФГБУ «ВНИИИМТ» Росздравнадзора, к.м.н.</w:t>
      </w:r>
    </w:p>
    <w:p w:rsidR="00000000" w:rsidDel="00000000" w:rsidP="00000000" w:rsidRDefault="00000000" w:rsidRPr="00000000" w14:paraId="00000084">
      <w:pPr>
        <w:spacing w:after="0" w:before="0" w:line="276" w:lineRule="auto"/>
        <w:rPr>
          <w:rFonts w:ascii="Roboto" w:cs="Roboto" w:eastAsia="Roboto" w:hAnsi="Roboto"/>
          <w:b w:val="1"/>
          <w:color w:val="1f1f1f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18"/>
          <w:szCs w:val="1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85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Вопросы защиты интересов производителей внутридермальных имплантатов на территории Российской Федерации</w:t>
      </w:r>
    </w:p>
    <w:p w:rsidR="00000000" w:rsidDel="00000000" w:rsidP="00000000" w:rsidRDefault="00000000" w:rsidRPr="00000000" w14:paraId="00000086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Ивлев Максим Петрович (15 мин.)</w:t>
      </w:r>
    </w:p>
    <w:p w:rsidR="00000000" w:rsidDel="00000000" w:rsidP="00000000" w:rsidRDefault="00000000" w:rsidRPr="00000000" w14:paraId="00000087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Ассоциация импортеров косметологической, косметической и медицинской продукции</w:t>
      </w:r>
    </w:p>
    <w:p w:rsidR="00000000" w:rsidDel="00000000" w:rsidP="00000000" w:rsidRDefault="00000000" w:rsidRPr="00000000" w14:paraId="00000088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9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Дискуссия (15 мин.)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085a5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6645600" cy="1422400"/>
            <wp:effectExtent b="0" l="0" r="0" t="0"/>
            <wp:docPr id="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142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jc w:val="center"/>
        <w:rPr>
          <w:b w:val="1"/>
          <w:color w:val="085a5f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85a5f"/>
          <w:sz w:val="32"/>
          <w:szCs w:val="32"/>
          <w:rtl w:val="0"/>
        </w:rPr>
        <w:t xml:space="preserve">28 СЕНТЯБРЯ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4"/>
            <w:tblW w:w="10466.0" w:type="dxa"/>
            <w:jc w:val="center"/>
            <w:tblBorders>
              <w:top w:color="ff9900" w:space="0" w:sz="8" w:val="single"/>
              <w:left w:color="ff9900" w:space="0" w:sz="8" w:val="single"/>
              <w:bottom w:color="ff9900" w:space="0" w:sz="8" w:val="single"/>
              <w:right w:color="ff9900" w:space="0" w:sz="8" w:val="single"/>
              <w:insideH w:color="ff9900" w:space="0" w:sz="8" w:val="single"/>
              <w:insideV w:color="ff9900" w:space="0" w:sz="8" w:val="single"/>
            </w:tblBorders>
            <w:tblLayout w:type="fixed"/>
            <w:tblLook w:val="0600"/>
          </w:tblPr>
          <w:tblGrid>
            <w:gridCol w:w="10466"/>
            <w:tblGridChange w:id="0">
              <w:tblGrid>
                <w:gridCol w:w="1046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ff9900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2">
                <w:pPr>
                  <w:spacing w:after="0" w:line="240" w:lineRule="auto"/>
                  <w:jc w:val="center"/>
                  <w:rPr>
                    <w:b w:val="1"/>
                    <w:color w:val="085a5f"/>
                    <w:sz w:val="32"/>
                    <w:szCs w:val="32"/>
                  </w:rPr>
                </w:pPr>
                <w:r w:rsidDel="00000000" w:rsidR="00000000" w:rsidRPr="00000000">
                  <w:rPr>
                    <w:b w:val="1"/>
                    <w:color w:val="085a5f"/>
                    <w:sz w:val="32"/>
                    <w:szCs w:val="32"/>
                    <w:rtl w:val="0"/>
                  </w:rPr>
                  <w:t xml:space="preserve">2 день</w:t>
                </w:r>
              </w:p>
              <w:p w:rsidR="00000000" w:rsidDel="00000000" w:rsidP="00000000" w:rsidRDefault="00000000" w:rsidRPr="00000000" w14:paraId="00000093">
                <w:pPr>
                  <w:spacing w:after="0" w:line="240" w:lineRule="auto"/>
                  <w:jc w:val="center"/>
                  <w:rPr>
                    <w:b w:val="1"/>
                    <w:color w:val="085a5f"/>
                    <w:sz w:val="32"/>
                    <w:szCs w:val="32"/>
                  </w:rPr>
                </w:pPr>
                <w:r w:rsidDel="00000000" w:rsidR="00000000" w:rsidRPr="00000000">
                  <w:rPr>
                    <w:b w:val="1"/>
                    <w:color w:val="085a5f"/>
                    <w:sz w:val="32"/>
                    <w:szCs w:val="32"/>
                    <w:rtl w:val="0"/>
                  </w:rPr>
                  <w:t xml:space="preserve">Зал Даймонд “В” (200 мест)</w:t>
                </w:r>
              </w:p>
              <w:p w:rsidR="00000000" w:rsidDel="00000000" w:rsidP="00000000" w:rsidRDefault="00000000" w:rsidRPr="00000000" w14:paraId="00000094">
                <w:pPr>
                  <w:spacing w:after="0" w:line="240" w:lineRule="auto"/>
                  <w:jc w:val="center"/>
                  <w:rPr>
                    <w:b w:val="1"/>
                    <w:color w:val="085a5f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color w:val="085a5f"/>
                    <w:sz w:val="28"/>
                    <w:szCs w:val="28"/>
                    <w:rtl w:val="0"/>
                  </w:rPr>
                  <w:t xml:space="preserve">ПРОГРАММА ПО ЭСТЕТИЧЕСКОЙ МЕДИЦИНЕ, ДЕРМАТОЛОГИИ И КОСМЕТОЛОГИИ*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95">
      <w:pPr>
        <w:spacing w:after="0" w:line="240" w:lineRule="auto"/>
        <w:rPr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before="0" w:line="276" w:lineRule="auto"/>
        <w:rPr>
          <w:b w:val="1"/>
          <w:color w:val="085a5f"/>
          <w:sz w:val="24"/>
          <w:szCs w:val="24"/>
        </w:rPr>
      </w:pPr>
      <w:r w:rsidDel="00000000" w:rsidR="00000000" w:rsidRPr="00000000">
        <w:rPr>
          <w:b w:val="1"/>
          <w:color w:val="085a5f"/>
          <w:sz w:val="24"/>
          <w:szCs w:val="24"/>
          <w:rtl w:val="0"/>
        </w:rPr>
        <w:t xml:space="preserve">10:00-11:30 Секция «Дерматологический пациент на приеме у врача-косметолога» (90 мин.)</w:t>
      </w:r>
    </w:p>
    <w:p w:rsidR="00000000" w:rsidDel="00000000" w:rsidP="00000000" w:rsidRDefault="00000000" w:rsidRPr="00000000" w14:paraId="00000097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Модераторы: Гайдаш Н.В., Маркелова Е.В.</w:t>
      </w:r>
    </w:p>
    <w:p w:rsidR="00000000" w:rsidDel="00000000" w:rsidP="00000000" w:rsidRDefault="00000000" w:rsidRPr="00000000" w14:paraId="00000098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9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Атопический дерматит как междисциплинарная проблема</w:t>
      </w:r>
    </w:p>
    <w:p w:rsidR="00000000" w:rsidDel="00000000" w:rsidP="00000000" w:rsidRDefault="00000000" w:rsidRPr="00000000" w14:paraId="0000009A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Маркелова Е.В. (15 мин.)</w:t>
      </w:r>
    </w:p>
    <w:p w:rsidR="00000000" w:rsidDel="00000000" w:rsidP="00000000" w:rsidRDefault="00000000" w:rsidRPr="00000000" w14:paraId="0000009B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C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Междисциплинарный подход врача-дерматолога и косметолога к пациентам с опухолями</w:t>
      </w:r>
    </w:p>
    <w:p w:rsidR="00000000" w:rsidDel="00000000" w:rsidP="00000000" w:rsidRDefault="00000000" w:rsidRPr="00000000" w14:paraId="0000009D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Кусая Н.В. (15 мин.)</w:t>
      </w:r>
    </w:p>
    <w:p w:rsidR="00000000" w:rsidDel="00000000" w:rsidP="00000000" w:rsidRDefault="00000000" w:rsidRPr="00000000" w14:paraId="0000009E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F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Хронический дерматоз, недисциплинированный пациент на приеме у врача-косметолога. Клинический случай</w:t>
      </w:r>
    </w:p>
    <w:p w:rsidR="00000000" w:rsidDel="00000000" w:rsidP="00000000" w:rsidRDefault="00000000" w:rsidRPr="00000000" w14:paraId="000000A0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Чепурнова Н.С. (15 мин.)</w:t>
      </w:r>
    </w:p>
    <w:p w:rsidR="00000000" w:rsidDel="00000000" w:rsidP="00000000" w:rsidRDefault="00000000" w:rsidRPr="00000000" w14:paraId="000000A1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2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Розацеа у женщин фертильного возраста*</w:t>
      </w:r>
    </w:p>
    <w:p w:rsidR="00000000" w:rsidDel="00000000" w:rsidP="00000000" w:rsidRDefault="00000000" w:rsidRPr="00000000" w14:paraId="000000A3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Корсунская И.М. (15 мин.)</w:t>
      </w:r>
    </w:p>
    <w:p w:rsidR="00000000" w:rsidDel="00000000" w:rsidP="00000000" w:rsidRDefault="00000000" w:rsidRPr="00000000" w14:paraId="000000A4">
      <w:pPr>
        <w:spacing w:after="0" w:before="0" w:line="276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(*при поддержке компании Гельтек-Медика, не входит в программу для НМО)</w:t>
      </w:r>
    </w:p>
    <w:p w:rsidR="00000000" w:rsidDel="00000000" w:rsidP="00000000" w:rsidRDefault="00000000" w:rsidRPr="00000000" w14:paraId="000000A5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6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Ранняя диагностика пограничных и злокачественных новообразований кожи*</w:t>
      </w:r>
    </w:p>
    <w:p w:rsidR="00000000" w:rsidDel="00000000" w:rsidP="00000000" w:rsidRDefault="00000000" w:rsidRPr="00000000" w14:paraId="000000A7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Ильялова Е.В. (15 мин.)</w:t>
      </w:r>
    </w:p>
    <w:p w:rsidR="00000000" w:rsidDel="00000000" w:rsidP="00000000" w:rsidRDefault="00000000" w:rsidRPr="00000000" w14:paraId="000000A8">
      <w:pPr>
        <w:spacing w:after="0" w:before="0" w:line="276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(*при поддержке компании Премиум Эстетикс, не входит в программу для НМО)</w:t>
      </w:r>
    </w:p>
    <w:p w:rsidR="00000000" w:rsidDel="00000000" w:rsidP="00000000" w:rsidRDefault="00000000" w:rsidRPr="00000000" w14:paraId="000000A9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A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Дискуссия (15 мин.)</w:t>
      </w:r>
    </w:p>
    <w:p w:rsidR="00000000" w:rsidDel="00000000" w:rsidP="00000000" w:rsidRDefault="00000000" w:rsidRPr="00000000" w14:paraId="000000A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085a5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085a5f"/>
          <w:sz w:val="24"/>
          <w:szCs w:val="24"/>
        </w:rPr>
      </w:pPr>
      <w:r w:rsidDel="00000000" w:rsidR="00000000" w:rsidRPr="00000000">
        <w:rPr>
          <w:b w:val="1"/>
          <w:color w:val="085a5f"/>
          <w:sz w:val="24"/>
          <w:szCs w:val="24"/>
          <w:rtl w:val="0"/>
        </w:rPr>
        <w:t xml:space="preserve">11:45-12:45 Анатомия инъекционной бьютификации с NOVACUTAN*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Модераторы: Автомонов В.Ю., Ивановская Ю.А., Кирпищиков А.Г.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(*при поддержке компании NOVACUTAN, не входит в программу для НМО)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Безопасность – превыше всего. «Живая» анатомия    </w:t>
        <w:tab/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Ивановская Ю.А. (20 мин.)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Сияние кожи в тандеме с гармонией форм и пропорций, используя коллекцию Novacutan     </w:t>
        <w:tab/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Кирпищиков А.Г. (20 мин.)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Анатомия позитивных эмоций. Новакутан-БТА – современный инструмент в руках косметолога    </w:t>
        <w:tab/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Автомонов В.Ю. (20 мин.)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40" w:lineRule="auto"/>
        <w:rPr>
          <w:b w:val="1"/>
          <w:color w:val="085a5f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rPr>
          <w:b w:val="1"/>
          <w:color w:val="085a5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before="0" w:line="276" w:lineRule="auto"/>
        <w:rPr>
          <w:b w:val="1"/>
          <w:color w:val="085a5f"/>
          <w:sz w:val="24"/>
          <w:szCs w:val="24"/>
        </w:rPr>
      </w:pPr>
      <w:r w:rsidDel="00000000" w:rsidR="00000000" w:rsidRPr="00000000">
        <w:rPr>
          <w:b w:val="1"/>
          <w:color w:val="085a5f"/>
          <w:sz w:val="24"/>
          <w:szCs w:val="24"/>
          <w:rtl w:val="0"/>
        </w:rPr>
        <w:t xml:space="preserve">13:00-14:30 Секция «Косметология как стратегическая часть медицины антистарения» (90 мин.)</w:t>
      </w:r>
    </w:p>
    <w:p w:rsidR="00000000" w:rsidDel="00000000" w:rsidP="00000000" w:rsidRDefault="00000000" w:rsidRPr="00000000" w14:paraId="000000BC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Модераторы: Глаголева Е.Н., Голещихина И.Н.</w:t>
      </w:r>
    </w:p>
    <w:p w:rsidR="00000000" w:rsidDel="00000000" w:rsidP="00000000" w:rsidRDefault="00000000" w:rsidRPr="00000000" w14:paraId="000000BD">
      <w:pPr>
        <w:spacing w:after="0" w:before="0" w:line="276" w:lineRule="auto"/>
        <w:rPr>
          <w:b w:val="1"/>
          <w:color w:val="085a5f"/>
          <w:sz w:val="24"/>
          <w:szCs w:val="24"/>
        </w:rPr>
      </w:pPr>
      <w:r w:rsidDel="00000000" w:rsidR="00000000" w:rsidRPr="00000000">
        <w:rPr>
          <w:b w:val="1"/>
          <w:color w:val="085a5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E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Hallmarks of aging: локальное воздействие на биологическое старение</w:t>
      </w:r>
    </w:p>
    <w:p w:rsidR="00000000" w:rsidDel="00000000" w:rsidP="00000000" w:rsidRDefault="00000000" w:rsidRPr="00000000" w14:paraId="000000BF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Знатдинов Д.И. (15 мин.)</w:t>
      </w:r>
    </w:p>
    <w:p w:rsidR="00000000" w:rsidDel="00000000" w:rsidP="00000000" w:rsidRDefault="00000000" w:rsidRPr="00000000" w14:paraId="000000C0">
      <w:pPr>
        <w:spacing w:after="0" w:before="0" w:line="276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1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Клинический опыт и патогенетическое обоснование применения биотехнологий в косметологии</w:t>
      </w:r>
    </w:p>
    <w:p w:rsidR="00000000" w:rsidDel="00000000" w:rsidP="00000000" w:rsidRDefault="00000000" w:rsidRPr="00000000" w14:paraId="000000C2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Устюгов А.Ю. (15 мин.)</w:t>
      </w:r>
    </w:p>
    <w:p w:rsidR="00000000" w:rsidDel="00000000" w:rsidP="00000000" w:rsidRDefault="00000000" w:rsidRPr="00000000" w14:paraId="000000C3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4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Перспективные anti-age интервенции в составе современных гидрогелей на основе ГК: доказательная медицина и основы защиты от темных искусств*</w:t>
      </w:r>
    </w:p>
    <w:p w:rsidR="00000000" w:rsidDel="00000000" w:rsidP="00000000" w:rsidRDefault="00000000" w:rsidRPr="00000000" w14:paraId="000000C5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Знатдинов Д.И. (15 мин.)</w:t>
      </w:r>
    </w:p>
    <w:p w:rsidR="00000000" w:rsidDel="00000000" w:rsidP="00000000" w:rsidRDefault="00000000" w:rsidRPr="00000000" w14:paraId="000000C6">
      <w:pPr>
        <w:spacing w:after="0" w:before="0" w:line="276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(*при поддержке компании Эстеком, не входит в программу для НМО)</w:t>
      </w:r>
    </w:p>
    <w:p w:rsidR="00000000" w:rsidDel="00000000" w:rsidP="00000000" w:rsidRDefault="00000000" w:rsidRPr="00000000" w14:paraId="000000C7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8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Рисуй красками Bellarti: возможности бренда в аnti-age терапии</w:t>
      </w:r>
    </w:p>
    <w:p w:rsidR="00000000" w:rsidDel="00000000" w:rsidP="00000000" w:rsidRDefault="00000000" w:rsidRPr="00000000" w14:paraId="000000C9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Глаголева Е.Н. (15 мин.)</w:t>
      </w:r>
    </w:p>
    <w:p w:rsidR="00000000" w:rsidDel="00000000" w:rsidP="00000000" w:rsidRDefault="00000000" w:rsidRPr="00000000" w14:paraId="000000CA">
      <w:pPr>
        <w:spacing w:after="0" w:before="0" w:line="276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(*при поддержке бренда Bellarti, не входит в программу для НМО)</w:t>
      </w:r>
    </w:p>
    <w:p w:rsidR="00000000" w:rsidDel="00000000" w:rsidP="00000000" w:rsidRDefault="00000000" w:rsidRPr="00000000" w14:paraId="000000CB">
      <w:pPr>
        <w:spacing w:after="0" w:before="0" w:line="276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C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Почему пациенты не хотят филлеры на основе ГК</w:t>
      </w:r>
    </w:p>
    <w:p w:rsidR="00000000" w:rsidDel="00000000" w:rsidP="00000000" w:rsidRDefault="00000000" w:rsidRPr="00000000" w14:paraId="000000CD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Голещихина И.Н. (15 мин.)</w:t>
      </w:r>
    </w:p>
    <w:p w:rsidR="00000000" w:rsidDel="00000000" w:rsidP="00000000" w:rsidRDefault="00000000" w:rsidRPr="00000000" w14:paraId="000000CE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F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Комбинация инъекционных и аппаратных коллагеностимуляторов*</w:t>
      </w:r>
    </w:p>
    <w:p w:rsidR="00000000" w:rsidDel="00000000" w:rsidP="00000000" w:rsidRDefault="00000000" w:rsidRPr="00000000" w14:paraId="000000D0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Чернец К.В. (15 мин.)</w:t>
      </w:r>
    </w:p>
    <w:p w:rsidR="00000000" w:rsidDel="00000000" w:rsidP="00000000" w:rsidRDefault="00000000" w:rsidRPr="00000000" w14:paraId="000000D1">
      <w:pPr>
        <w:spacing w:after="0" w:before="0" w:line="276" w:lineRule="auto"/>
        <w:rPr>
          <w:b w:val="1"/>
          <w:color w:val="085a5f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(*при поддержке компании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white"/>
          <w:rtl w:val="0"/>
        </w:rPr>
        <w:t xml:space="preserve">САНДА-ФАРМ, </w:t>
      </w:r>
      <w:r w:rsidDel="00000000" w:rsidR="00000000" w:rsidRPr="00000000">
        <w:rPr>
          <w:i w:val="1"/>
          <w:sz w:val="24"/>
          <w:szCs w:val="24"/>
          <w:rtl w:val="0"/>
        </w:rPr>
        <w:t xml:space="preserve">не входит в программу для НМО</w:t>
      </w:r>
      <w:r w:rsidDel="00000000" w:rsidR="00000000" w:rsidRPr="00000000">
        <w:rPr>
          <w:i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before="0" w:line="276" w:lineRule="auto"/>
        <w:rPr>
          <w:b w:val="1"/>
          <w:color w:val="085a5f"/>
          <w:sz w:val="24"/>
          <w:szCs w:val="24"/>
        </w:rPr>
      </w:pPr>
      <w:r w:rsidDel="00000000" w:rsidR="00000000" w:rsidRPr="00000000">
        <w:rPr>
          <w:b w:val="1"/>
          <w:color w:val="085a5f"/>
          <w:sz w:val="24"/>
          <w:szCs w:val="24"/>
          <w:rtl w:val="0"/>
        </w:rPr>
        <w:t xml:space="preserve">14:45-16:45 Секция «Аппаратные методы в косметологии. Часть 1» (120 мин.)</w:t>
      </w:r>
    </w:p>
    <w:p w:rsidR="00000000" w:rsidDel="00000000" w:rsidP="00000000" w:rsidRDefault="00000000" w:rsidRPr="00000000" w14:paraId="000000D5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Модераторы: Гайдаш Н.В., Калашникова Н.Г.</w:t>
      </w:r>
    </w:p>
    <w:p w:rsidR="00000000" w:rsidDel="00000000" w:rsidP="00000000" w:rsidRDefault="00000000" w:rsidRPr="00000000" w14:paraId="000000D6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7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Использование возможностей пикосекундного метода для лечения, омоложения и восстановления кожи лица и тела</w:t>
      </w:r>
    </w:p>
    <w:p w:rsidR="00000000" w:rsidDel="00000000" w:rsidP="00000000" w:rsidRDefault="00000000" w:rsidRPr="00000000" w14:paraId="000000D8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Бондарева К.С. (15 мин.)</w:t>
      </w:r>
    </w:p>
    <w:p w:rsidR="00000000" w:rsidDel="00000000" w:rsidP="00000000" w:rsidRDefault="00000000" w:rsidRPr="00000000" w14:paraId="000000D9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A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WOW-эффект эрбиевого лазера в сочетанных протоколах*</w:t>
      </w:r>
    </w:p>
    <w:p w:rsidR="00000000" w:rsidDel="00000000" w:rsidP="00000000" w:rsidRDefault="00000000" w:rsidRPr="00000000" w14:paraId="000000DB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Рогожина О.Ю. (15 мин.)</w:t>
      </w:r>
    </w:p>
    <w:p w:rsidR="00000000" w:rsidDel="00000000" w:rsidP="00000000" w:rsidRDefault="00000000" w:rsidRPr="00000000" w14:paraId="000000DC">
      <w:pPr>
        <w:spacing w:after="0" w:before="0" w:line="276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(*при поддержке компании DEKA, не входит в программу для НМО)</w:t>
      </w:r>
    </w:p>
    <w:p w:rsidR="00000000" w:rsidDel="00000000" w:rsidP="00000000" w:rsidRDefault="00000000" w:rsidRPr="00000000" w14:paraId="000000DD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E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Аппаратные методики при дисплазии соединительной ткани*</w:t>
      </w:r>
    </w:p>
    <w:p w:rsidR="00000000" w:rsidDel="00000000" w:rsidP="00000000" w:rsidRDefault="00000000" w:rsidRPr="00000000" w14:paraId="000000DF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Ильялова Е.В. (15 мин.)</w:t>
      </w:r>
    </w:p>
    <w:p w:rsidR="00000000" w:rsidDel="00000000" w:rsidP="00000000" w:rsidRDefault="00000000" w:rsidRPr="00000000" w14:paraId="000000E0">
      <w:pPr>
        <w:spacing w:after="0" w:before="0" w:line="276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(*при поддержке компании Премиум Эстетикс, не входит в программу для НМО)</w:t>
      </w:r>
    </w:p>
    <w:p w:rsidR="00000000" w:rsidDel="00000000" w:rsidP="00000000" w:rsidRDefault="00000000" w:rsidRPr="00000000" w14:paraId="000000E1">
      <w:pPr>
        <w:spacing w:after="0" w:before="0" w:line="276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2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Отечно-деформационный тип старения. Протоколы ведения пациентов</w:t>
      </w:r>
    </w:p>
    <w:p w:rsidR="00000000" w:rsidDel="00000000" w:rsidP="00000000" w:rsidRDefault="00000000" w:rsidRPr="00000000" w14:paraId="000000E3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Некрасова С.В. (15 мин.)</w:t>
      </w:r>
    </w:p>
    <w:p w:rsidR="00000000" w:rsidDel="00000000" w:rsidP="00000000" w:rsidRDefault="00000000" w:rsidRPr="00000000" w14:paraId="000000E4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5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HIFU: основы биофизического взаимодействия с тканями и наполнителями</w:t>
      </w:r>
    </w:p>
    <w:p w:rsidR="00000000" w:rsidDel="00000000" w:rsidP="00000000" w:rsidRDefault="00000000" w:rsidRPr="00000000" w14:paraId="000000E6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Калашникова Н.Г. (15 мин.)</w:t>
      </w:r>
    </w:p>
    <w:p w:rsidR="00000000" w:rsidDel="00000000" w:rsidP="00000000" w:rsidRDefault="00000000" w:rsidRPr="00000000" w14:paraId="000000E7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8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Сочетания: коллагеностимуляция (HIFU и PLLA) у пациентов с разным морфотипом: нюансы имеют значение*</w:t>
      </w:r>
    </w:p>
    <w:p w:rsidR="00000000" w:rsidDel="00000000" w:rsidP="00000000" w:rsidRDefault="00000000" w:rsidRPr="00000000" w14:paraId="000000E9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Калашникова Н.Г. (15 мин.)</w:t>
      </w:r>
    </w:p>
    <w:p w:rsidR="00000000" w:rsidDel="00000000" w:rsidP="00000000" w:rsidRDefault="00000000" w:rsidRPr="00000000" w14:paraId="000000EA">
      <w:pPr>
        <w:spacing w:after="0" w:before="0" w:line="276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(*при поддержке компании LOTOS UNITED, не входит в программу для НМО)</w:t>
      </w:r>
    </w:p>
    <w:p w:rsidR="00000000" w:rsidDel="00000000" w:rsidP="00000000" w:rsidRDefault="00000000" w:rsidRPr="00000000" w14:paraId="000000EB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C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Многоуровневый подход к лечению: комбинирование фотодинамической и фотобиомодуляционной терапий с широкополосным импульсным светом*</w:t>
      </w:r>
    </w:p>
    <w:p w:rsidR="00000000" w:rsidDel="00000000" w:rsidP="00000000" w:rsidRDefault="00000000" w:rsidRPr="00000000" w14:paraId="000000ED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Мерц Н.С. (15 мин.)</w:t>
      </w:r>
    </w:p>
    <w:p w:rsidR="00000000" w:rsidDel="00000000" w:rsidP="00000000" w:rsidRDefault="00000000" w:rsidRPr="00000000" w14:paraId="000000EE">
      <w:pPr>
        <w:spacing w:after="0" w:before="0" w:line="276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(*при поддержке компании Estetica, не входит в программу для НМО)</w:t>
      </w:r>
    </w:p>
    <w:p w:rsidR="00000000" w:rsidDel="00000000" w:rsidP="00000000" w:rsidRDefault="00000000" w:rsidRPr="00000000" w14:paraId="000000EF">
      <w:pPr>
        <w:spacing w:after="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Современные технологии работы с телом</w:t>
      </w:r>
    </w:p>
    <w:p w:rsidR="00000000" w:rsidDel="00000000" w:rsidP="00000000" w:rsidRDefault="00000000" w:rsidRPr="00000000" w14:paraId="000000F0">
      <w:pPr>
        <w:spacing w:after="0" w:line="240" w:lineRule="auto"/>
        <w:rPr>
          <w:b w:val="1"/>
          <w:color w:val="085a5f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Гайдаш Н.В. (15 мин.)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before="0" w:line="276" w:lineRule="auto"/>
        <w:rPr>
          <w:b w:val="1"/>
          <w:color w:val="085a5f"/>
          <w:sz w:val="24"/>
          <w:szCs w:val="24"/>
        </w:rPr>
      </w:pPr>
      <w:r w:rsidDel="00000000" w:rsidR="00000000" w:rsidRPr="00000000">
        <w:rPr>
          <w:b w:val="1"/>
          <w:color w:val="085a5f"/>
          <w:sz w:val="24"/>
          <w:szCs w:val="24"/>
          <w:rtl w:val="0"/>
        </w:rPr>
        <w:t xml:space="preserve">17:00-18:30 Секция «Аппаратные методы в косметологии. Часть 2» (90 мин.)</w:t>
      </w:r>
    </w:p>
    <w:p w:rsidR="00000000" w:rsidDel="00000000" w:rsidP="00000000" w:rsidRDefault="00000000" w:rsidRPr="00000000" w14:paraId="000000F4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Модераторы: Гайдаш Н.В., Калашникова Н.Г.</w:t>
      </w:r>
    </w:p>
    <w:p w:rsidR="00000000" w:rsidDel="00000000" w:rsidP="00000000" w:rsidRDefault="00000000" w:rsidRPr="00000000" w14:paraId="000000F5">
      <w:pPr>
        <w:spacing w:after="0" w:before="0" w:line="276" w:lineRule="auto"/>
        <w:rPr>
          <w:b w:val="1"/>
          <w:color w:val="085a5f"/>
          <w:sz w:val="24"/>
          <w:szCs w:val="24"/>
        </w:rPr>
      </w:pPr>
      <w:r w:rsidDel="00000000" w:rsidR="00000000" w:rsidRPr="00000000">
        <w:rPr>
          <w:b w:val="1"/>
          <w:color w:val="085a5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Диагностика пигментных образований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Гайдаш Н.В. (20 мин.)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Роль сиаскопии в диагностике ранней </w:t>
      </w:r>
      <w:r w:rsidDel="00000000" w:rsidR="00000000" w:rsidRPr="00000000">
        <w:rPr>
          <w:sz w:val="24"/>
          <w:szCs w:val="24"/>
          <w:rtl w:val="0"/>
        </w:rPr>
        <w:t xml:space="preserve">меланомы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Стругова Д.Д. (20 мин.)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Ринофима, что может сделать врач-косметолог?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Некрасова С.В. (20 мин.)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Комбинированные протоколы лечения рубцов постакне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Мальгинова Е.В. (20 мин.)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085a5f"/>
          <w:sz w:val="28"/>
          <w:szCs w:val="28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br w:type="textWrapping"/>
        <w:t xml:space="preserve">Дискуссия (10 мин.)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="240" w:lineRule="auto"/>
        <w:rPr>
          <w:b w:val="1"/>
          <w:color w:val="085a5f"/>
          <w:sz w:val="28"/>
          <w:szCs w:val="28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5"/>
            <w:tblW w:w="10466.0" w:type="dxa"/>
            <w:jc w:val="center"/>
            <w:tblBorders>
              <w:top w:color="ff9900" w:space="0" w:sz="48" w:val="single"/>
              <w:left w:color="ff9900" w:space="0" w:sz="48" w:val="single"/>
              <w:bottom w:color="ff9900" w:space="0" w:sz="48" w:val="single"/>
              <w:right w:color="ff9900" w:space="0" w:sz="48" w:val="single"/>
              <w:insideH w:color="ff9900" w:space="0" w:sz="48" w:val="single"/>
              <w:insideV w:color="ff9900" w:space="0" w:sz="48" w:val="single"/>
            </w:tblBorders>
            <w:tblLayout w:type="fixed"/>
            <w:tblLook w:val="0600"/>
          </w:tblPr>
          <w:tblGrid>
            <w:gridCol w:w="10466"/>
            <w:tblGridChange w:id="0">
              <w:tblGrid>
                <w:gridCol w:w="1046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085a5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color w:val="085a5f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ffffff"/>
                    <w:sz w:val="32"/>
                    <w:szCs w:val="32"/>
                    <w:rtl w:val="0"/>
                  </w:rPr>
                  <w:t xml:space="preserve">2 день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05">
                <w:pPr>
                  <w:spacing w:after="0" w:line="240" w:lineRule="auto"/>
                  <w:jc w:val="center"/>
                  <w:rPr>
                    <w:b w:val="1"/>
                    <w:color w:val="ffffff"/>
                    <w:sz w:val="32"/>
                    <w:szCs w:val="32"/>
                  </w:rPr>
                </w:pPr>
                <w:r w:rsidDel="00000000" w:rsidR="00000000" w:rsidRPr="00000000">
                  <w:rPr>
                    <w:b w:val="1"/>
                    <w:color w:val="ffffff"/>
                    <w:sz w:val="32"/>
                    <w:szCs w:val="32"/>
                    <w:rtl w:val="0"/>
                  </w:rPr>
                  <w:t xml:space="preserve">Зал “Эмеральд” (50 мест)*</w:t>
                </w:r>
              </w:p>
            </w:tc>
          </w:tr>
        </w:tbl>
      </w:sdtContent>
    </w:sdt>
    <w:p w:rsidR="00000000" w:rsidDel="00000000" w:rsidP="00000000" w:rsidRDefault="00000000" w:rsidRPr="00000000" w14:paraId="0000010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="240" w:lineRule="auto"/>
        <w:jc w:val="center"/>
        <w:rPr>
          <w:b w:val="1"/>
          <w:color w:val="085a5f"/>
          <w:sz w:val="28"/>
          <w:szCs w:val="28"/>
        </w:rPr>
      </w:pPr>
      <w:r w:rsidDel="00000000" w:rsidR="00000000" w:rsidRPr="00000000">
        <w:rPr>
          <w:b w:val="1"/>
          <w:color w:val="085a5f"/>
          <w:sz w:val="28"/>
          <w:szCs w:val="28"/>
          <w:rtl w:val="0"/>
        </w:rPr>
        <w:t xml:space="preserve">Дружественная программа от Китайской делегации</w:t>
      </w:r>
    </w:p>
    <w:p w:rsidR="00000000" w:rsidDel="00000000" w:rsidP="00000000" w:rsidRDefault="00000000" w:rsidRPr="00000000" w14:paraId="0000010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="276" w:lineRule="auto"/>
        <w:rPr>
          <w:b w:val="1"/>
          <w:i w:val="1"/>
          <w:color w:val="ff9900"/>
          <w:sz w:val="24"/>
          <w:szCs w:val="24"/>
        </w:rPr>
      </w:pPr>
      <w:r w:rsidDel="00000000" w:rsidR="00000000" w:rsidRPr="00000000">
        <w:rPr>
          <w:b w:val="1"/>
          <w:i w:val="1"/>
          <w:color w:val="ff9900"/>
          <w:sz w:val="24"/>
          <w:szCs w:val="24"/>
          <w:rtl w:val="0"/>
        </w:rPr>
        <w:t xml:space="preserve">11:00-12:30 Секция 1</w:t>
      </w:r>
    </w:p>
    <w:p w:rsidR="00000000" w:rsidDel="00000000" w:rsidP="00000000" w:rsidRDefault="00000000" w:rsidRPr="00000000" w14:paraId="0000010B">
      <w:pPr>
        <w:spacing w:after="0" w:line="276" w:lineRule="auto"/>
        <w:rPr>
          <w:b w:val="1"/>
          <w:i w:val="1"/>
          <w:color w:val="085a5f"/>
          <w:sz w:val="24"/>
          <w:szCs w:val="24"/>
        </w:rPr>
      </w:pPr>
      <w:r w:rsidDel="00000000" w:rsidR="00000000" w:rsidRPr="00000000">
        <w:rPr>
          <w:b w:val="1"/>
          <w:i w:val="1"/>
          <w:color w:val="085a5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C">
      <w:pPr>
        <w:spacing w:after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Hair transplantation without shaving / 不剃发毛发移植术 / Трансплантация волос без бритья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Ding Zhilin 丁芷林</w:t>
      </w:r>
    </w:p>
    <w:p w:rsidR="00000000" w:rsidDel="00000000" w:rsidP="00000000" w:rsidRDefault="00000000" w:rsidRPr="00000000" w14:paraId="0000010E">
      <w:pPr>
        <w:spacing w:after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F">
      <w:pPr>
        <w:spacing w:after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essence of aging and the development trend of medical beauty anti-aging / 衰老的本质及医美抗衰老发展趋势 / Суть старения и тенденции развития медицинской красоты против старения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Huang jinjing 黄金井</w:t>
      </w:r>
    </w:p>
    <w:p w:rsidR="00000000" w:rsidDel="00000000" w:rsidP="00000000" w:rsidRDefault="00000000" w:rsidRPr="00000000" w14:paraId="00000111">
      <w:pPr>
        <w:spacing w:after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2">
      <w:pPr>
        <w:spacing w:after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Application of ECM human Collagen products in beauty and restoration ECM / 人胶原蛋白产品在美容和修复中的应用 / Применение продуктов с человеческим коллагеном ECM в косметологии и восстановлении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Xiao E 肖锷</w:t>
      </w:r>
    </w:p>
    <w:p w:rsidR="00000000" w:rsidDel="00000000" w:rsidP="00000000" w:rsidRDefault="00000000" w:rsidRPr="00000000" w14:paraId="00000114">
      <w:pPr>
        <w:spacing w:after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5">
      <w:pPr>
        <w:spacing w:after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Breast lifting surgery with three fold folding of the upper and lower lobes of the breast / 乳房上蒂法下极三瓣叠拢提乳术 / Операция по лифтингу груди с трехкратным складыванием верхней и нижней долей груди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Shao Wenhui 邵文辉</w:t>
      </w:r>
    </w:p>
    <w:p w:rsidR="00000000" w:rsidDel="00000000" w:rsidP="00000000" w:rsidRDefault="00000000" w:rsidRPr="00000000" w14:paraId="00000117">
      <w:pPr>
        <w:spacing w:after="0" w:line="240" w:lineRule="auto"/>
        <w:rPr>
          <w:b w:val="1"/>
          <w:color w:val="ff99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="276" w:lineRule="auto"/>
        <w:rPr>
          <w:b w:val="1"/>
          <w:color w:val="ff9900"/>
          <w:sz w:val="24"/>
          <w:szCs w:val="24"/>
        </w:rPr>
      </w:pPr>
      <w:r w:rsidDel="00000000" w:rsidR="00000000" w:rsidRPr="00000000">
        <w:rPr>
          <w:b w:val="1"/>
          <w:color w:val="ff9900"/>
          <w:sz w:val="24"/>
          <w:szCs w:val="24"/>
          <w:rtl w:val="0"/>
        </w:rPr>
        <w:t xml:space="preserve">12:45-14:15 Секция 2</w:t>
      </w:r>
    </w:p>
    <w:p w:rsidR="00000000" w:rsidDel="00000000" w:rsidP="00000000" w:rsidRDefault="00000000" w:rsidRPr="00000000" w14:paraId="0000011B">
      <w:pPr>
        <w:spacing w:after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C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technology and advantages of ultra-high biplane prosthesis breast augmentation / 超高位双平面假体隆胸的技术与优势 / Технология и преимущества сверхвысокого бипланарного протезирования увеличения груди</w:t>
      </w:r>
    </w:p>
    <w:p w:rsidR="00000000" w:rsidDel="00000000" w:rsidP="00000000" w:rsidRDefault="00000000" w:rsidRPr="00000000" w14:paraId="0000011D">
      <w:pPr>
        <w:spacing w:after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Lv Jingling 吕京陵 </w:t>
      </w:r>
    </w:p>
    <w:p w:rsidR="00000000" w:rsidDel="00000000" w:rsidP="00000000" w:rsidRDefault="00000000" w:rsidRPr="00000000" w14:paraId="0000011E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F">
      <w:pPr>
        <w:spacing w:after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Strategies of flap donor site closure with aesthetic concern in Asian population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Shaoqing Feng 冯少清</w:t>
      </w:r>
    </w:p>
    <w:p w:rsidR="00000000" w:rsidDel="00000000" w:rsidP="00000000" w:rsidRDefault="00000000" w:rsidRPr="00000000" w14:paraId="00000121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2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Exploration of Qianzhenmei type III collagen protein in the treatment of scar hyperplasia / 茜针美三型胶蛋白在疤痕增生治疗的探讨 / Исследование белка коллагена Qianzhenmei типа III в лечении гиперплазии рубцов</w:t>
      </w:r>
    </w:p>
    <w:p w:rsidR="00000000" w:rsidDel="00000000" w:rsidP="00000000" w:rsidRDefault="00000000" w:rsidRPr="00000000" w14:paraId="00000123">
      <w:pPr>
        <w:spacing w:after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Zhang Ruobing 张若冰 </w:t>
      </w:r>
    </w:p>
    <w:p w:rsidR="00000000" w:rsidDel="00000000" w:rsidP="00000000" w:rsidRDefault="00000000" w:rsidRPr="00000000" w14:paraId="00000124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5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Experience in the treatment of facial aging type "transformation" with type III collagen protein / 三型胶原蛋白在面部衰老型“馒化”的治疗心得体会 / Опыт применения коллагена 3-го типа при старении кожи лица по типу «трансформация»</w:t>
      </w:r>
    </w:p>
    <w:p w:rsidR="00000000" w:rsidDel="00000000" w:rsidP="00000000" w:rsidRDefault="00000000" w:rsidRPr="00000000" w14:paraId="00000126">
      <w:pPr>
        <w:spacing w:after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Shen Ting 沈婷  </w:t>
      </w:r>
    </w:p>
    <w:p w:rsidR="00000000" w:rsidDel="00000000" w:rsidP="00000000" w:rsidRDefault="00000000" w:rsidRPr="00000000" w14:paraId="00000127">
      <w:pPr>
        <w:spacing w:after="0" w:line="240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0" w:line="240" w:lineRule="auto"/>
        <w:rPr>
          <w:i w:val="1"/>
          <w:color w:val="085a5f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line="240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0" w:line="276" w:lineRule="auto"/>
        <w:rPr>
          <w:b w:val="1"/>
          <w:i w:val="1"/>
          <w:color w:val="ff9900"/>
          <w:sz w:val="24"/>
          <w:szCs w:val="24"/>
        </w:rPr>
      </w:pPr>
      <w:r w:rsidDel="00000000" w:rsidR="00000000" w:rsidRPr="00000000">
        <w:rPr>
          <w:b w:val="1"/>
          <w:i w:val="1"/>
          <w:color w:val="ff9900"/>
          <w:sz w:val="24"/>
          <w:szCs w:val="24"/>
          <w:rtl w:val="0"/>
        </w:rPr>
        <w:t xml:space="preserve">14:30-16:00 Секция 3</w:t>
      </w:r>
    </w:p>
    <w:p w:rsidR="00000000" w:rsidDel="00000000" w:rsidP="00000000" w:rsidRDefault="00000000" w:rsidRPr="00000000" w14:paraId="0000012B">
      <w:pPr>
        <w:spacing w:after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C">
      <w:pPr>
        <w:spacing w:after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Clinical exploration of modified triangular flap for repairing mild to moderate epicanthic fold deformity / 改良三角皮瓣修复轻中度内眦赘皮畸形的临床探讨 / Клиническое исследование модифицированного треугольного лоскута для устранения деформации эпикантуса легкой и умеренной степени тяжести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Xia Qiongping 夏琼平</w:t>
      </w:r>
    </w:p>
    <w:p w:rsidR="00000000" w:rsidDel="00000000" w:rsidP="00000000" w:rsidRDefault="00000000" w:rsidRPr="00000000" w14:paraId="0000012E">
      <w:pPr>
        <w:spacing w:after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F">
      <w:pPr>
        <w:spacing w:after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SMAS lower facial wrinkle removal surgery / 中下面部SMAS下面部除皱术 / Операция по коррекции нижних мимических морщин SMAS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Chen Xueshan 陈学善</w:t>
      </w:r>
    </w:p>
    <w:p w:rsidR="00000000" w:rsidDel="00000000" w:rsidP="00000000" w:rsidRDefault="00000000" w:rsidRPr="00000000" w14:paraId="00000131">
      <w:pPr>
        <w:spacing w:after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32">
      <w:pPr>
        <w:spacing w:after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Interpretation of collagen perfusion / 胶原灌注的解读 / Интерпретация перфузии коллагена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Xie Xiuli 谢秀丽</w:t>
      </w:r>
    </w:p>
    <w:p w:rsidR="00000000" w:rsidDel="00000000" w:rsidP="00000000" w:rsidRDefault="00000000" w:rsidRPr="00000000" w14:paraId="00000134">
      <w:pPr>
        <w:spacing w:after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35">
      <w:pPr>
        <w:spacing w:after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Exploration of injection levels for autologous fat transplantation breast augmentation surgery / 自体脂肪移植隆乳术注射层次探讨 / Исследование уровней инъекций при трансплантации аутологичного жира для операции по увеличению груди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Liu Chengsheng 刘成胜</w:t>
      </w:r>
    </w:p>
    <w:p w:rsidR="00000000" w:rsidDel="00000000" w:rsidP="00000000" w:rsidRDefault="00000000" w:rsidRPr="00000000" w14:paraId="00000137">
      <w:pPr>
        <w:spacing w:after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Clinical Research and Transformation of the Second Hospital of Jilin University / Клинические исследования 2-ой больницы Цзилиньского университета</w:t>
      </w:r>
    </w:p>
    <w:p w:rsidR="00000000" w:rsidDel="00000000" w:rsidP="00000000" w:rsidRDefault="00000000" w:rsidRPr="00000000" w14:paraId="00000139">
      <w:pPr>
        <w:spacing w:after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Qu Wenrui  曲文瑞</w:t>
      </w:r>
    </w:p>
    <w:p w:rsidR="00000000" w:rsidDel="00000000" w:rsidP="00000000" w:rsidRDefault="00000000" w:rsidRPr="00000000" w14:paraId="0000013A">
      <w:pPr>
        <w:spacing w:after="0" w:line="240" w:lineRule="auto"/>
        <w:rPr>
          <w:b w:val="1"/>
          <w:color w:val="ff99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0" w:line="240" w:lineRule="auto"/>
        <w:rPr>
          <w:i w:val="1"/>
          <w:color w:val="085a5f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="240" w:lineRule="auto"/>
        <w:rPr>
          <w:b w:val="1"/>
          <w:color w:val="085a5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="240" w:lineRule="auto"/>
        <w:rPr>
          <w:b w:val="1"/>
          <w:color w:val="085a5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color w:val="085a5f"/>
          <w:sz w:val="32"/>
          <w:szCs w:val="32"/>
          <w:rtl w:val="0"/>
        </w:rPr>
        <w:t xml:space="preserve">29 СЕНТЯБРЯ</w:t>
      </w: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6"/>
            <w:tblW w:w="10466.0" w:type="dxa"/>
            <w:jc w:val="center"/>
            <w:tblBorders>
              <w:top w:color="ff9900" w:space="0" w:sz="8" w:val="single"/>
              <w:left w:color="ff9900" w:space="0" w:sz="8" w:val="single"/>
              <w:bottom w:color="ff9900" w:space="0" w:sz="8" w:val="single"/>
              <w:right w:color="ff9900" w:space="0" w:sz="8" w:val="single"/>
              <w:insideH w:color="ff9900" w:space="0" w:sz="8" w:val="single"/>
              <w:insideV w:color="ff9900" w:space="0" w:sz="8" w:val="single"/>
            </w:tblBorders>
            <w:tblLayout w:type="fixed"/>
            <w:tblLook w:val="0600"/>
          </w:tblPr>
          <w:tblGrid>
            <w:gridCol w:w="10466"/>
            <w:tblGridChange w:id="0">
              <w:tblGrid>
                <w:gridCol w:w="1046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ff9900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F">
                <w:pPr>
                  <w:spacing w:after="0" w:line="240" w:lineRule="auto"/>
                  <w:jc w:val="center"/>
                  <w:rPr>
                    <w:b w:val="1"/>
                    <w:color w:val="085a5f"/>
                    <w:sz w:val="32"/>
                    <w:szCs w:val="32"/>
                    <w:shd w:fill="ff9900" w:val="clear"/>
                  </w:rPr>
                </w:pPr>
                <w:r w:rsidDel="00000000" w:rsidR="00000000" w:rsidRPr="00000000">
                  <w:rPr>
                    <w:b w:val="1"/>
                    <w:color w:val="085a5f"/>
                    <w:sz w:val="32"/>
                    <w:szCs w:val="32"/>
                    <w:shd w:fill="ff9900" w:val="clear"/>
                    <w:rtl w:val="0"/>
                  </w:rPr>
                  <w:t xml:space="preserve">3 день</w:t>
                </w:r>
              </w:p>
              <w:p w:rsidR="00000000" w:rsidDel="00000000" w:rsidP="00000000" w:rsidRDefault="00000000" w:rsidRPr="00000000" w14:paraId="00000140">
                <w:pPr>
                  <w:spacing w:after="0" w:line="240" w:lineRule="auto"/>
                  <w:jc w:val="center"/>
                  <w:rPr>
                    <w:b w:val="1"/>
                    <w:color w:val="085a5f"/>
                    <w:sz w:val="32"/>
                    <w:szCs w:val="32"/>
                    <w:shd w:fill="ff9900" w:val="clear"/>
                  </w:rPr>
                </w:pPr>
                <w:r w:rsidDel="00000000" w:rsidR="00000000" w:rsidRPr="00000000">
                  <w:rPr>
                    <w:b w:val="1"/>
                    <w:color w:val="085a5f"/>
                    <w:sz w:val="32"/>
                    <w:szCs w:val="32"/>
                    <w:shd w:fill="ff9900" w:val="clear"/>
                    <w:rtl w:val="0"/>
                  </w:rPr>
                  <w:t xml:space="preserve">Зал Даймонд “В” (200 мест)</w:t>
                </w:r>
              </w:p>
              <w:p w:rsidR="00000000" w:rsidDel="00000000" w:rsidP="00000000" w:rsidRDefault="00000000" w:rsidRPr="00000000" w14:paraId="00000141">
                <w:pPr>
                  <w:spacing w:after="0" w:line="240" w:lineRule="auto"/>
                  <w:jc w:val="center"/>
                  <w:rPr>
                    <w:b w:val="1"/>
                    <w:color w:val="085a5f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85a5f"/>
                    <w:sz w:val="28"/>
                    <w:szCs w:val="28"/>
                    <w:shd w:fill="ff9900" w:val="clear"/>
                    <w:rtl w:val="0"/>
                  </w:rPr>
                  <w:t xml:space="preserve">ПРОГРАММА ПО ЭСТЕТИЧЕСКОЙ МЕДИЦИНЕ, ДЕРМАТОЛОГИИ И КОСМЕТОЛОГИИ*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42">
      <w:pPr>
        <w:spacing w:after="0" w:line="240" w:lineRule="auto"/>
        <w:rPr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0" w:before="0" w:line="276" w:lineRule="auto"/>
        <w:rPr>
          <w:b w:val="1"/>
          <w:color w:val="085a5f"/>
          <w:sz w:val="24"/>
          <w:szCs w:val="24"/>
        </w:rPr>
      </w:pPr>
      <w:r w:rsidDel="00000000" w:rsidR="00000000" w:rsidRPr="00000000">
        <w:rPr>
          <w:b w:val="1"/>
          <w:color w:val="085a5f"/>
          <w:sz w:val="24"/>
          <w:szCs w:val="24"/>
          <w:rtl w:val="0"/>
        </w:rPr>
        <w:t xml:space="preserve">10:00-11:30 Секция “Комбинированные методы омоложения. Часть 1” (90 мин.)</w:t>
      </w:r>
    </w:p>
    <w:p w:rsidR="00000000" w:rsidDel="00000000" w:rsidP="00000000" w:rsidRDefault="00000000" w:rsidRPr="00000000" w14:paraId="00000144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Модераторы: Гайдаш Н.В., Шарова А.А.</w:t>
      </w:r>
    </w:p>
    <w:p w:rsidR="00000000" w:rsidDel="00000000" w:rsidP="00000000" w:rsidRDefault="00000000" w:rsidRPr="00000000" w14:paraId="00000145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46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Комплексное омоложение организма. Долговременные результаты</w:t>
      </w:r>
    </w:p>
    <w:p w:rsidR="00000000" w:rsidDel="00000000" w:rsidP="00000000" w:rsidRDefault="00000000" w:rsidRPr="00000000" w14:paraId="00000147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Гетьман С.В. (15 мин.)</w:t>
      </w:r>
    </w:p>
    <w:p w:rsidR="00000000" w:rsidDel="00000000" w:rsidP="00000000" w:rsidRDefault="00000000" w:rsidRPr="00000000" w14:paraId="00000148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49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Комплексные решения проблем асимметрии лица</w:t>
        <w:br w:type="textWrapping"/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Медведева В.В.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(15 мин.)</w:t>
      </w:r>
    </w:p>
    <w:p w:rsidR="00000000" w:rsidDel="00000000" w:rsidP="00000000" w:rsidRDefault="00000000" w:rsidRPr="00000000" w14:paraId="0000014A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4B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Протоколы комплексной коррекции рубцов постакне*</w:t>
      </w:r>
    </w:p>
    <w:p w:rsidR="00000000" w:rsidDel="00000000" w:rsidP="00000000" w:rsidRDefault="00000000" w:rsidRPr="00000000" w14:paraId="0000014C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Соколова Е.В. (15 мин.)</w:t>
      </w:r>
    </w:p>
    <w:p w:rsidR="00000000" w:rsidDel="00000000" w:rsidP="00000000" w:rsidRDefault="00000000" w:rsidRPr="00000000" w14:paraId="0000014D">
      <w:pPr>
        <w:spacing w:after="0" w:before="0" w:line="276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(*при поддержке компании Ферменкол, не входит в программу для НМО)</w:t>
      </w:r>
    </w:p>
    <w:p w:rsidR="00000000" w:rsidDel="00000000" w:rsidP="00000000" w:rsidRDefault="00000000" w:rsidRPr="00000000" w14:paraId="0000014E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4F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Обзор современных методов лечения мелазмы</w:t>
      </w:r>
    </w:p>
    <w:p w:rsidR="00000000" w:rsidDel="00000000" w:rsidP="00000000" w:rsidRDefault="00000000" w:rsidRPr="00000000" w14:paraId="00000150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Бычкова Н.Ю. (15 мин.)</w:t>
      </w:r>
    </w:p>
    <w:p w:rsidR="00000000" w:rsidDel="00000000" w:rsidP="00000000" w:rsidRDefault="00000000" w:rsidRPr="00000000" w14:paraId="00000151">
      <w:pPr>
        <w:spacing w:after="0" w:before="0" w:line="276" w:lineRule="auto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152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Возможности сочетанных процедур в лечении и профилактики рубцов в кабинете косметолога. Синергизм технологий: микронидлинг и ПДРН</w:t>
      </w:r>
    </w:p>
    <w:p w:rsidR="00000000" w:rsidDel="00000000" w:rsidP="00000000" w:rsidRDefault="00000000" w:rsidRPr="00000000" w14:paraId="00000153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Кущ И.В. (15 мин.)</w:t>
      </w:r>
    </w:p>
    <w:p w:rsidR="00000000" w:rsidDel="00000000" w:rsidP="00000000" w:rsidRDefault="00000000" w:rsidRPr="00000000" w14:paraId="00000154">
      <w:pPr>
        <w:spacing w:after="0" w:before="0" w:line="276" w:lineRule="auto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155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Дискуссия (15 мин.)</w:t>
      </w:r>
    </w:p>
    <w:p w:rsidR="00000000" w:rsidDel="00000000" w:rsidP="00000000" w:rsidRDefault="00000000" w:rsidRPr="00000000" w14:paraId="0000015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0" w:before="0" w:line="276" w:lineRule="auto"/>
        <w:rPr>
          <w:b w:val="1"/>
          <w:color w:val="085a5f"/>
          <w:sz w:val="24"/>
          <w:szCs w:val="24"/>
        </w:rPr>
      </w:pPr>
      <w:r w:rsidDel="00000000" w:rsidR="00000000" w:rsidRPr="00000000">
        <w:rPr>
          <w:b w:val="1"/>
          <w:color w:val="085a5f"/>
          <w:sz w:val="24"/>
          <w:szCs w:val="24"/>
          <w:rtl w:val="0"/>
        </w:rPr>
        <w:t xml:space="preserve">11:45-13:00 Секция “Комбинированные методы омоложения. Часть 2” (75 мин.)</w:t>
      </w:r>
    </w:p>
    <w:p w:rsidR="00000000" w:rsidDel="00000000" w:rsidP="00000000" w:rsidRDefault="00000000" w:rsidRPr="00000000" w14:paraId="0000015A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Модераторы: Гайдаш Н.В., Шарова А.А.</w:t>
      </w:r>
    </w:p>
    <w:p w:rsidR="00000000" w:rsidDel="00000000" w:rsidP="00000000" w:rsidRDefault="00000000" w:rsidRPr="00000000" w14:paraId="0000015B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5C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Купероз — работа без коагуляции. Ресурсность кожи. Синергия инъекционной и аппаратной косметологии. Готовые протоколы</w:t>
      </w:r>
    </w:p>
    <w:p w:rsidR="00000000" w:rsidDel="00000000" w:rsidP="00000000" w:rsidRDefault="00000000" w:rsidRPr="00000000" w14:paraId="0000015D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Токарчук К.В. (15 мин.)</w:t>
      </w:r>
    </w:p>
    <w:p w:rsidR="00000000" w:rsidDel="00000000" w:rsidP="00000000" w:rsidRDefault="00000000" w:rsidRPr="00000000" w14:paraId="0000015E">
      <w:pPr>
        <w:spacing w:after="0" w:before="0" w:line="276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(*при поддержке компании Цитолайф, не входит в программу для НМО)</w:t>
      </w:r>
    </w:p>
    <w:p w:rsidR="00000000" w:rsidDel="00000000" w:rsidP="00000000" w:rsidRDefault="00000000" w:rsidRPr="00000000" w14:paraId="0000015F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60">
      <w:pPr>
        <w:spacing w:after="0" w:before="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Эстетическая медицина будущего: молекулярная косметология</w:t>
      </w:r>
    </w:p>
    <w:p w:rsidR="00000000" w:rsidDel="00000000" w:rsidP="00000000" w:rsidRDefault="00000000" w:rsidRPr="00000000" w14:paraId="00000161">
      <w:pPr>
        <w:spacing w:after="0" w:before="0" w:line="276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Знатдинов Д.И. (15 мин.)</w:t>
      </w:r>
    </w:p>
    <w:p w:rsidR="00000000" w:rsidDel="00000000" w:rsidP="00000000" w:rsidRDefault="00000000" w:rsidRPr="00000000" w14:paraId="00000162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63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Пациент с розацеа на косметологическом приеме: можно и нельзя</w:t>
      </w:r>
    </w:p>
    <w:p w:rsidR="00000000" w:rsidDel="00000000" w:rsidP="00000000" w:rsidRDefault="00000000" w:rsidRPr="00000000" w14:paraId="00000164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Бычкова Н.Ю. (15 мин.)</w:t>
      </w:r>
    </w:p>
    <w:p w:rsidR="00000000" w:rsidDel="00000000" w:rsidP="00000000" w:rsidRDefault="00000000" w:rsidRPr="00000000" w14:paraId="00000165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after="0" w:before="0" w:line="276" w:lineRule="auto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167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Результативность в квадрате: тонкости периорбитального омоложения. Комбинация методик. Клинический опыт</w:t>
      </w:r>
    </w:p>
    <w:p w:rsidR="00000000" w:rsidDel="00000000" w:rsidP="00000000" w:rsidRDefault="00000000" w:rsidRPr="00000000" w14:paraId="00000168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Кущ И.В. (15 мин.)</w:t>
      </w:r>
    </w:p>
    <w:p w:rsidR="00000000" w:rsidDel="00000000" w:rsidP="00000000" w:rsidRDefault="00000000" w:rsidRPr="00000000" w14:paraId="00000169">
      <w:pPr>
        <w:spacing w:after="0" w:before="0" w:line="276" w:lineRule="auto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16A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Дискуссия (15 мин.)</w:t>
      </w:r>
    </w:p>
    <w:p w:rsidR="00000000" w:rsidDel="00000000" w:rsidP="00000000" w:rsidRDefault="00000000" w:rsidRPr="00000000" w14:paraId="0000016B">
      <w:pPr>
        <w:spacing w:after="0" w:line="240" w:lineRule="auto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after="0" w:lin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after="0" w:before="0" w:line="276" w:lineRule="auto"/>
        <w:rPr>
          <w:b w:val="1"/>
          <w:color w:val="085a5f"/>
          <w:sz w:val="24"/>
          <w:szCs w:val="24"/>
        </w:rPr>
      </w:pPr>
      <w:r w:rsidDel="00000000" w:rsidR="00000000" w:rsidRPr="00000000">
        <w:rPr>
          <w:b w:val="1"/>
          <w:color w:val="085a5f"/>
          <w:sz w:val="24"/>
          <w:szCs w:val="24"/>
          <w:rtl w:val="0"/>
        </w:rPr>
        <w:t xml:space="preserve">13:15-14:30 Секция “Осложнения. Разбор клинических случаев” (75 мин.)</w:t>
      </w:r>
    </w:p>
    <w:p w:rsidR="00000000" w:rsidDel="00000000" w:rsidP="00000000" w:rsidRDefault="00000000" w:rsidRPr="00000000" w14:paraId="0000016F">
      <w:pPr>
        <w:spacing w:after="0" w:before="0" w:line="276" w:lineRule="auto"/>
        <w:rPr>
          <w:i w:val="1"/>
          <w:color w:val="085a5f"/>
          <w:sz w:val="24"/>
          <w:szCs w:val="24"/>
        </w:rPr>
      </w:pPr>
      <w:r w:rsidDel="00000000" w:rsidR="00000000" w:rsidRPr="00000000">
        <w:rPr>
          <w:i w:val="1"/>
          <w:color w:val="085a5f"/>
          <w:sz w:val="24"/>
          <w:szCs w:val="24"/>
          <w:rtl w:val="0"/>
        </w:rPr>
        <w:t xml:space="preserve">Модератор: Шарова А.А.</w:t>
      </w:r>
    </w:p>
    <w:p w:rsidR="00000000" w:rsidDel="00000000" w:rsidP="00000000" w:rsidRDefault="00000000" w:rsidRPr="00000000" w14:paraId="00000170">
      <w:pPr>
        <w:spacing w:after="0" w:before="0" w:line="276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71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УЗ признаки наполнителей мягких тканей в зависимости от сроков деградации</w:t>
      </w:r>
    </w:p>
    <w:p w:rsidR="00000000" w:rsidDel="00000000" w:rsidP="00000000" w:rsidRDefault="00000000" w:rsidRPr="00000000" w14:paraId="00000172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Ивановская Ю.А. (15 мин.)</w:t>
      </w:r>
    </w:p>
    <w:p w:rsidR="00000000" w:rsidDel="00000000" w:rsidP="00000000" w:rsidRDefault="00000000" w:rsidRPr="00000000" w14:paraId="00000173">
      <w:pPr>
        <w:spacing w:after="0" w:before="0" w:line="276" w:lineRule="auto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174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Осложнения, связанные с введением полимолочной кислоты. Тактика ведения. Клинические кейсы</w:t>
      </w:r>
    </w:p>
    <w:p w:rsidR="00000000" w:rsidDel="00000000" w:rsidP="00000000" w:rsidRDefault="00000000" w:rsidRPr="00000000" w14:paraId="00000175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Голещихина И.Н. (15 мин.)</w:t>
      </w:r>
    </w:p>
    <w:p w:rsidR="00000000" w:rsidDel="00000000" w:rsidP="00000000" w:rsidRDefault="00000000" w:rsidRPr="00000000" w14:paraId="00000176">
      <w:pPr>
        <w:spacing w:after="0" w:before="0" w:line="276" w:lineRule="auto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177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Топические формы гиалуронидазы в решении нежелательных эффектов контурной пластики</w:t>
      </w:r>
    </w:p>
    <w:p w:rsidR="00000000" w:rsidDel="00000000" w:rsidP="00000000" w:rsidRDefault="00000000" w:rsidRPr="00000000" w14:paraId="00000178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Шарова А.А. (15 мин.)</w:t>
      </w:r>
    </w:p>
    <w:p w:rsidR="00000000" w:rsidDel="00000000" w:rsidP="00000000" w:rsidRDefault="00000000" w:rsidRPr="00000000" w14:paraId="00000179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7A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BTX-A: правила безопасности</w:t>
      </w:r>
    </w:p>
    <w:p w:rsidR="00000000" w:rsidDel="00000000" w:rsidP="00000000" w:rsidRDefault="00000000" w:rsidRPr="00000000" w14:paraId="0000017B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Бычкова Н.Ю. (15 мин.)</w:t>
      </w:r>
    </w:p>
    <w:p w:rsidR="00000000" w:rsidDel="00000000" w:rsidP="00000000" w:rsidRDefault="00000000" w:rsidRPr="00000000" w14:paraId="0000017C">
      <w:pPr>
        <w:spacing w:after="0" w:before="0" w:line="276" w:lineRule="auto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17D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Дискуссия (15 мин.)</w:t>
      </w:r>
    </w:p>
    <w:p w:rsidR="00000000" w:rsidDel="00000000" w:rsidP="00000000" w:rsidRDefault="00000000" w:rsidRPr="00000000" w14:paraId="0000017E">
      <w:pPr>
        <w:spacing w:after="0" w:line="240" w:lineRule="auto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after="0" w:line="240" w:lineRule="auto"/>
        <w:rPr>
          <w:b w:val="1"/>
          <w:strike w:val="1"/>
          <w:color w:val="ff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after="0" w:line="240" w:lineRule="auto"/>
        <w:rPr>
          <w:b w:val="1"/>
          <w:strike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after="0" w:line="240" w:lineRule="auto"/>
        <w:rPr>
          <w:b w:val="1"/>
          <w:strike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i w:val="1"/>
          <w:color w:val="ff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after="0" w:line="240" w:lineRule="auto"/>
        <w:ind w:left="720" w:firstLine="0"/>
        <w:rPr>
          <w:rFonts w:ascii="Arial" w:cs="Arial" w:eastAsia="Arial" w:hAnsi="Arial"/>
          <w:i w:val="1"/>
          <w:color w:val="ff0000"/>
          <w:sz w:val="21"/>
          <w:szCs w:val="21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MS Gothic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4">
    <w:pPr>
      <w:spacing w:after="0" w:line="240" w:lineRule="auto"/>
      <w:jc w:val="center"/>
      <w:rPr>
        <w:color w:val="b45f06"/>
      </w:rPr>
    </w:pPr>
    <w:r w:rsidDel="00000000" w:rsidR="00000000" w:rsidRPr="00000000">
      <w:rPr>
        <w:color w:val="b45f06"/>
        <w:rtl w:val="0"/>
      </w:rPr>
      <w:t xml:space="preserve">_______________________________________________________________________________________________</w:t>
    </w:r>
  </w:p>
  <w:p w:rsidR="00000000" w:rsidDel="00000000" w:rsidP="00000000" w:rsidRDefault="00000000" w:rsidRPr="00000000" w14:paraId="00000185">
    <w:pPr>
      <w:spacing w:after="0" w:line="240" w:lineRule="auto"/>
      <w:rPr>
        <w:b w:val="1"/>
        <w:i w:val="1"/>
        <w:color w:val="b45f06"/>
        <w:sz w:val="18"/>
        <w:szCs w:val="18"/>
      </w:rPr>
    </w:pPr>
    <w:r w:rsidDel="00000000" w:rsidR="00000000" w:rsidRPr="00000000">
      <w:rPr>
        <w:b w:val="1"/>
        <w:i w:val="1"/>
        <w:color w:val="980000"/>
        <w:sz w:val="24"/>
        <w:szCs w:val="24"/>
        <w:rtl w:val="0"/>
      </w:rPr>
      <w:t xml:space="preserve">ЧАСОВОЙ ПОЯС </w:t>
    </w:r>
    <w:r w:rsidDel="00000000" w:rsidR="00000000" w:rsidRPr="00000000">
      <w:rPr>
        <w:i w:val="1"/>
        <w:color w:val="980000"/>
        <w:sz w:val="24"/>
        <w:szCs w:val="24"/>
        <w:rtl w:val="0"/>
      </w:rPr>
      <w:t xml:space="preserve">г. Владивосток UTC +10 </w:t>
    </w:r>
    <w:r w:rsidDel="00000000" w:rsidR="00000000" w:rsidRPr="00000000">
      <w:rPr>
        <w:i w:val="1"/>
        <w:color w:val="980000"/>
        <w:sz w:val="26"/>
        <w:szCs w:val="26"/>
        <w:rtl w:val="0"/>
      </w:rPr>
      <w:t xml:space="preserve">                                                 </w:t>
    </w:r>
    <w:r w:rsidDel="00000000" w:rsidR="00000000" w:rsidRPr="00000000">
      <w:rPr>
        <w:b w:val="1"/>
        <w:i w:val="1"/>
        <w:color w:val="b45f06"/>
        <w:sz w:val="18"/>
        <w:szCs w:val="18"/>
        <w:rtl w:val="0"/>
      </w:rPr>
      <w:t xml:space="preserve">*в программе возможны изменения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821427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821427"/>
    <w:rPr>
      <w:color w:val="605e5c"/>
      <w:shd w:color="auto" w:fill="e1dfdd" w:val="clear"/>
    </w:rPr>
  </w:style>
  <w:style w:type="paragraph" w:styleId="a4">
    <w:name w:val="Normal (Web)"/>
    <w:basedOn w:val="a"/>
    <w:uiPriority w:val="99"/>
    <w:unhideWhenUsed w:val="1"/>
    <w:rsid w:val="00C54B6D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EastAsia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 w:val="1"/>
    <w:rsid w:val="0075461E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75461E"/>
  </w:style>
  <w:style w:type="paragraph" w:styleId="a7">
    <w:name w:val="footer"/>
    <w:basedOn w:val="a"/>
    <w:link w:val="a8"/>
    <w:uiPriority w:val="99"/>
    <w:unhideWhenUsed w:val="1"/>
    <w:rsid w:val="0075461E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75461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7FIPvmSlXTzlJlR8vnjZu7A5YQ==">CgMxLjAaHwoBMBIaChgICVIUChJ0YWJsZS5qdTlxajI0dmI0aTcaHwoBMRIaChgICVIUChJ0YWJsZS53dnJ5dG5qZmtoaHcaHwoBMhIaChgICVIUChJ0YWJsZS5vM290Z3Bjdnk0Y2kaHwoBMxIaChgICVIUChJ0YWJsZS44endmY3N0eGI0eGsaHwoBNBIaChgICVIUChJ0YWJsZS56OXRocm1qenJudmwaHwoBNRIaChgICVIUChJ0YWJsZS5uejAxOWhxZm5mMXk4AHIhMXJaV2tJMUdjb1NXcl8xQ1JxemRZT1R0aG1kVHRkNj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2024-03-21T09:37:00Z</dcterms:created>
  <dc:creator>Солоухина Анастасия</dc:creator>
</cp:coreProperties>
</file>